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9A" w:rsidRDefault="00526A9A" w:rsidP="00526A9A">
      <w:pPr>
        <w:shd w:val="clear" w:color="auto" w:fill="E6E6E6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Календарний  план</w:t>
      </w:r>
    </w:p>
    <w:p w:rsidR="00526A9A" w:rsidRDefault="00526A9A" w:rsidP="00526A9A">
      <w:pPr>
        <w:shd w:val="clear" w:color="auto" w:fill="E6E6E6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>проведення конкурсу на посади директорів</w:t>
      </w:r>
    </w:p>
    <w:p w:rsidR="00526A9A" w:rsidRDefault="00526A9A" w:rsidP="00526A9A">
      <w:pPr>
        <w:shd w:val="clear" w:color="auto" w:fill="E6E6E6"/>
        <w:spacing w:after="24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 закладів  загальної  середньої  освіти 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uk-UA"/>
        </w:rPr>
        <w:t>Вараської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міської територіальної громади згідно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Закону України «Про повну загальну середню освіту» </w:t>
      </w:r>
    </w:p>
    <w:tbl>
      <w:tblPr>
        <w:tblW w:w="101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7"/>
        <w:gridCol w:w="3219"/>
        <w:gridCol w:w="3417"/>
        <w:gridCol w:w="660"/>
        <w:gridCol w:w="600"/>
        <w:gridCol w:w="20"/>
        <w:gridCol w:w="550"/>
        <w:gridCol w:w="60"/>
        <w:gridCol w:w="40"/>
        <w:gridCol w:w="390"/>
        <w:gridCol w:w="170"/>
        <w:gridCol w:w="10"/>
        <w:gridCol w:w="612"/>
      </w:tblGrid>
      <w:tr w:rsidR="00526A9A" w:rsidTr="00526A9A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Default="00526A9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uk-UA"/>
              </w:rPr>
              <w:t>№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Терміни виконання</w:t>
            </w:r>
          </w:p>
        </w:tc>
        <w:tc>
          <w:tcPr>
            <w:tcW w:w="3112" w:type="dxa"/>
            <w:gridSpan w:val="10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Дата виконання</w:t>
            </w:r>
          </w:p>
        </w:tc>
      </w:tr>
      <w:tr w:rsidR="00526A9A" w:rsidTr="00526A9A">
        <w:trPr>
          <w:trHeight w:val="278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Рішення про проведення конкурсу приймається засновником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pStyle w:val="rvps2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lang w:val="uk-UA"/>
              </w:rPr>
            </w:pPr>
            <w:r w:rsidRPr="00526A9A">
              <w:rPr>
                <w:color w:val="000000"/>
                <w:lang w:val="uk-UA"/>
              </w:rPr>
              <w:t>не менше ніж за 2 місяці до завершення строкового трудового договору, укладеного з керівником закладу</w:t>
            </w:r>
            <w:bookmarkStart w:id="0" w:name="n597"/>
            <w:bookmarkEnd w:id="0"/>
            <w:r w:rsidRPr="00526A9A">
              <w:rPr>
                <w:color w:val="000000"/>
                <w:lang w:val="uk-UA"/>
              </w:rPr>
              <w:t>;</w:t>
            </w:r>
          </w:p>
          <w:p w:rsidR="00526A9A" w:rsidRPr="00526A9A" w:rsidRDefault="00526A9A">
            <w:pPr>
              <w:pStyle w:val="rvps2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lang w:val="uk-UA"/>
              </w:rPr>
            </w:pPr>
            <w:r w:rsidRPr="00526A9A">
              <w:rPr>
                <w:color w:val="000000"/>
                <w:lang w:val="uk-UA"/>
              </w:rPr>
              <w:t>не пізніше 10 робочих днів з дня дострокового припинення договору, укладеного з керівником відповідного закладу</w:t>
            </w:r>
          </w:p>
        </w:tc>
        <w:tc>
          <w:tcPr>
            <w:tcW w:w="31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31.05.2021р.</w:t>
            </w:r>
          </w:p>
        </w:tc>
      </w:tr>
      <w:tr w:rsidR="00526A9A" w:rsidTr="00526A9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1.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Оприлюднення оголошення про конкурс на сайті засновника та закладу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наступного робочого дня </w:t>
            </w:r>
            <w:r w:rsidRPr="00526A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після прийняття рішення про проведення конкурсу </w:t>
            </w:r>
          </w:p>
        </w:tc>
        <w:tc>
          <w:tcPr>
            <w:tcW w:w="3112" w:type="dxa"/>
            <w:gridSpan w:val="10"/>
            <w:tcBorders>
              <w:top w:val="single" w:sz="12" w:space="0" w:color="auto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01.06.2021р.</w:t>
            </w:r>
          </w:p>
        </w:tc>
      </w:tr>
      <w:tr w:rsidR="00526A9A" w:rsidTr="00526A9A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2.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Прийом документів претендентів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30 календарних днів з дня оприлюднення оголошення про проведення конкурсу</w:t>
            </w:r>
          </w:p>
        </w:tc>
        <w:tc>
          <w:tcPr>
            <w:tcW w:w="31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01.06.2021 р. до 30.06.2021 р.</w:t>
            </w:r>
          </w:p>
        </w:tc>
      </w:tr>
      <w:tr w:rsidR="00526A9A" w:rsidTr="00526A9A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3.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Перевірка документів претендентів.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упродовж 5 робочих днів з дня завершення строку подання документів</w:t>
            </w:r>
          </w:p>
        </w:tc>
        <w:tc>
          <w:tcPr>
            <w:tcW w:w="31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01.07.2021 р. до 07.07.2021 р.</w:t>
            </w:r>
          </w:p>
        </w:tc>
      </w:tr>
      <w:tr w:rsidR="00526A9A" w:rsidTr="00526A9A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Прийняття та оприлюднення на сайті засновника рішення щодо допущення чи недопущення </w:t>
            </w:r>
          </w:p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 участі в конкурсі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упродовж 5 робочих днів з дня завершення строку подання документів</w:t>
            </w:r>
          </w:p>
        </w:tc>
        <w:tc>
          <w:tcPr>
            <w:tcW w:w="31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01.07.2021 р. до 07.07.2021 р.</w:t>
            </w:r>
          </w:p>
        </w:tc>
      </w:tr>
      <w:tr w:rsidR="00526A9A" w:rsidTr="00526A9A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5.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Ознайомлення кандидатів із закладами освіти, колективом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 пізніше 5 робочих днів до початку проведення конкурсного відбору</w:t>
            </w:r>
          </w:p>
        </w:tc>
        <w:tc>
          <w:tcPr>
            <w:tcW w:w="31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08.07.2021 р. до 14.07.2021 р.</w:t>
            </w:r>
          </w:p>
        </w:tc>
      </w:tr>
      <w:tr w:rsidR="00526A9A" w:rsidTr="00526A9A">
        <w:trPr>
          <w:trHeight w:val="440"/>
          <w:jc w:val="center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6.</w:t>
            </w:r>
          </w:p>
        </w:tc>
        <w:tc>
          <w:tcPr>
            <w:tcW w:w="3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Проведення конкурсу</w:t>
            </w:r>
          </w:p>
        </w:tc>
        <w:tc>
          <w:tcPr>
            <w:tcW w:w="3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Загальна тривалість конкурсу не може перевищувати 2 місяців з дня його оголошення</w:t>
            </w:r>
          </w:p>
        </w:tc>
        <w:tc>
          <w:tcPr>
            <w:tcW w:w="31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 31.07.2021р.</w:t>
            </w:r>
          </w:p>
        </w:tc>
      </w:tr>
      <w:tr w:rsidR="00526A9A" w:rsidTr="00526A9A">
        <w:trPr>
          <w:trHeight w:val="45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Ліцей</w:t>
            </w:r>
          </w:p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Ліцей</w:t>
            </w:r>
          </w:p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   3</w:t>
            </w:r>
          </w:p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26A9A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Муль</w:t>
            </w:r>
            <w:proofErr w:type="spellEnd"/>
          </w:p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26A9A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чицький</w:t>
            </w:r>
            <w:proofErr w:type="spellEnd"/>
          </w:p>
          <w:p w:rsidR="00526A9A" w:rsidRPr="00526A9A" w:rsidRDefault="00526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ліцей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гімназія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Ліцей</w:t>
            </w:r>
          </w:p>
          <w:p w:rsidR="00526A9A" w:rsidRPr="00526A9A" w:rsidRDefault="00526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</w:tr>
      <w:tr w:rsidR="00526A9A" w:rsidTr="00526A9A">
        <w:trPr>
          <w:trHeight w:val="25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4" w:space="0" w:color="auto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15.07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526A9A" w:rsidRPr="00526A9A" w:rsidRDefault="00526A9A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16.07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526A9A" w:rsidRPr="00526A9A" w:rsidRDefault="00526A9A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19.07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526A9A" w:rsidRPr="00526A9A" w:rsidRDefault="00526A9A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21.07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526A9A" w:rsidRPr="00526A9A" w:rsidRDefault="00526A9A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23.07</w:t>
            </w:r>
          </w:p>
        </w:tc>
        <w:bookmarkStart w:id="1" w:name="_GoBack"/>
        <w:bookmarkEnd w:id="1"/>
      </w:tr>
      <w:tr w:rsidR="00526A9A" w:rsidTr="00526A9A">
        <w:trPr>
          <w:trHeight w:val="820"/>
          <w:jc w:val="center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7.</w:t>
            </w:r>
          </w:p>
        </w:tc>
        <w:tc>
          <w:tcPr>
            <w:tcW w:w="3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Визначення переможців за результатами проведеного конкурсу та оприлюднення результатів на сайті засновника</w:t>
            </w:r>
          </w:p>
        </w:tc>
        <w:tc>
          <w:tcPr>
            <w:tcW w:w="3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 2 робочих днів після завершення конкурсу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ind w:left="-121" w:right="-158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16,19.</w:t>
            </w:r>
          </w:p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07.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19-20.</w:t>
            </w:r>
          </w:p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 07.</w:t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20-21.</w:t>
            </w:r>
          </w:p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   07</w:t>
            </w:r>
          </w:p>
        </w:tc>
        <w:tc>
          <w:tcPr>
            <w:tcW w:w="610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22-23.</w:t>
            </w:r>
          </w:p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  07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26-27.</w:t>
            </w:r>
          </w:p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  07</w:t>
            </w:r>
          </w:p>
        </w:tc>
      </w:tr>
      <w:tr w:rsidR="00526A9A" w:rsidTr="00526A9A">
        <w:trPr>
          <w:trHeight w:val="31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19.07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20.07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21.07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23.07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27.07</w:t>
            </w:r>
          </w:p>
        </w:tc>
      </w:tr>
      <w:tr w:rsidR="00526A9A" w:rsidTr="00526A9A">
        <w:trPr>
          <w:trHeight w:val="210"/>
          <w:jc w:val="center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8.</w:t>
            </w:r>
          </w:p>
        </w:tc>
        <w:tc>
          <w:tcPr>
            <w:tcW w:w="3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Укладання контракту</w:t>
            </w:r>
          </w:p>
        </w:tc>
        <w:tc>
          <w:tcPr>
            <w:tcW w:w="3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протягом 3 робочих днів з дня оприлюднення рішення про переможця</w:t>
            </w:r>
          </w:p>
        </w:tc>
        <w:tc>
          <w:tcPr>
            <w:tcW w:w="31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 31.07.2021 р.</w:t>
            </w:r>
          </w:p>
        </w:tc>
      </w:tr>
      <w:tr w:rsidR="00526A9A" w:rsidTr="00526A9A">
        <w:trPr>
          <w:trHeight w:val="33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26A9A" w:rsidRPr="00526A9A" w:rsidRDefault="00526A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26A9A" w:rsidRPr="00526A9A" w:rsidRDefault="00526A9A">
            <w:pP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26A9A" w:rsidRPr="00526A9A" w:rsidRDefault="00526A9A">
            <w:pP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22.07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526A9A" w:rsidRPr="00526A9A" w:rsidRDefault="00526A9A">
            <w:pP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23.07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526A9A" w:rsidRPr="00526A9A" w:rsidRDefault="00526A9A">
            <w:pP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26A9A" w:rsidRPr="00526A9A" w:rsidRDefault="00526A9A">
            <w:pP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26.07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526A9A" w:rsidRPr="00526A9A" w:rsidRDefault="00526A9A">
            <w:pP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26.07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26A9A" w:rsidRPr="00526A9A" w:rsidRDefault="00526A9A">
            <w:pP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26A9A" w:rsidRPr="00526A9A" w:rsidRDefault="00526A9A">
            <w:pP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26A9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30.07</w:t>
            </w:r>
          </w:p>
          <w:p w:rsidR="00526A9A" w:rsidRPr="00526A9A" w:rsidRDefault="00526A9A">
            <w:pP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526A9A" w:rsidRDefault="00526A9A" w:rsidP="00526A9A">
      <w:pPr>
        <w:rPr>
          <w:rFonts w:ascii="Times New Roman" w:hAnsi="Times New Roman"/>
          <w:sz w:val="24"/>
          <w:szCs w:val="24"/>
        </w:rPr>
      </w:pPr>
    </w:p>
    <w:p w:rsidR="00526A9A" w:rsidRDefault="00526A9A" w:rsidP="00526A9A">
      <w:pPr>
        <w:rPr>
          <w:rFonts w:ascii="Times New Roman" w:hAnsi="Times New Roman"/>
          <w:sz w:val="24"/>
          <w:szCs w:val="24"/>
        </w:rPr>
      </w:pPr>
    </w:p>
    <w:p w:rsidR="00526A9A" w:rsidRDefault="00526A9A" w:rsidP="00526A9A">
      <w:pPr>
        <w:rPr>
          <w:rFonts w:ascii="Times New Roman" w:hAnsi="Times New Roman"/>
          <w:sz w:val="24"/>
          <w:szCs w:val="24"/>
        </w:rPr>
      </w:pPr>
    </w:p>
    <w:p w:rsidR="00526A9A" w:rsidRDefault="00526A9A" w:rsidP="00526A9A">
      <w:pPr>
        <w:rPr>
          <w:rFonts w:ascii="Times New Roman" w:hAnsi="Times New Roman"/>
          <w:sz w:val="24"/>
          <w:szCs w:val="24"/>
        </w:rPr>
      </w:pPr>
    </w:p>
    <w:p w:rsidR="00526A9A" w:rsidRDefault="00526A9A" w:rsidP="00526A9A">
      <w:pPr>
        <w:rPr>
          <w:rFonts w:ascii="Times New Roman" w:hAnsi="Times New Roman"/>
          <w:sz w:val="24"/>
          <w:szCs w:val="24"/>
        </w:rPr>
      </w:pPr>
    </w:p>
    <w:p w:rsidR="00526A9A" w:rsidRDefault="00526A9A" w:rsidP="00526A9A">
      <w:pPr>
        <w:rPr>
          <w:rFonts w:ascii="Times New Roman" w:hAnsi="Times New Roman"/>
          <w:sz w:val="24"/>
          <w:szCs w:val="24"/>
        </w:rPr>
      </w:pPr>
    </w:p>
    <w:p w:rsidR="00526A9A" w:rsidRDefault="00526A9A" w:rsidP="00526A9A">
      <w:pPr>
        <w:rPr>
          <w:rFonts w:ascii="Times New Roman" w:hAnsi="Times New Roman"/>
          <w:sz w:val="24"/>
          <w:szCs w:val="24"/>
        </w:rPr>
      </w:pPr>
    </w:p>
    <w:p w:rsidR="00B2525E" w:rsidRDefault="00B2525E"/>
    <w:sectPr w:rsidR="00B2525E" w:rsidSect="00526A9A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09"/>
    <w:rsid w:val="00526A9A"/>
    <w:rsid w:val="008D3F09"/>
    <w:rsid w:val="00B2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E0E0"/>
  <w15:chartTrackingRefBased/>
  <w15:docId w15:val="{F6BD6DE4-B698-4CEF-A100-EAABA05E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9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526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1257</Words>
  <Characters>717</Characters>
  <Application>Microsoft Office Word</Application>
  <DocSecurity>0</DocSecurity>
  <Lines>5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2021-06-01T10:57:00Z</dcterms:created>
  <dcterms:modified xsi:type="dcterms:W3CDTF">2021-06-01T10:58:00Z</dcterms:modified>
</cp:coreProperties>
</file>