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DB2708" w:rsidP="00AE5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0672BE" w:rsidRDefault="008D1504" w:rsidP="00037622">
      <w:pPr>
        <w:jc w:val="center"/>
        <w:rPr>
          <w:szCs w:val="28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</w:p>
    <w:p w:rsidR="00AE5809" w:rsidRPr="00F5232F" w:rsidRDefault="00F5232F" w:rsidP="00037622">
      <w:pPr>
        <w:jc w:val="center"/>
        <w:rPr>
          <w:b/>
          <w:sz w:val="32"/>
          <w:szCs w:val="32"/>
        </w:rPr>
      </w:pPr>
      <w:r w:rsidRPr="00F5232F">
        <w:rPr>
          <w:b/>
          <w:sz w:val="32"/>
          <w:szCs w:val="32"/>
        </w:rPr>
        <w:t xml:space="preserve">Вараської міської </w:t>
      </w:r>
      <w:r w:rsidR="000672BE">
        <w:rPr>
          <w:b/>
          <w:sz w:val="32"/>
          <w:szCs w:val="32"/>
        </w:rPr>
        <w:t>територіальної громади</w:t>
      </w:r>
    </w:p>
    <w:p w:rsidR="006F0A4C" w:rsidRPr="00C01689" w:rsidRDefault="002B1208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>станом на 01.</w:t>
      </w:r>
      <w:r w:rsidR="00F873C0">
        <w:rPr>
          <w:b/>
          <w:sz w:val="32"/>
          <w:szCs w:val="32"/>
        </w:rPr>
        <w:t>0</w:t>
      </w:r>
      <w:r w:rsidR="007C1A15">
        <w:rPr>
          <w:b/>
          <w:sz w:val="32"/>
          <w:szCs w:val="32"/>
        </w:rPr>
        <w:t>2</w:t>
      </w:r>
      <w:r w:rsidR="003F1AC3" w:rsidRPr="00C01689">
        <w:rPr>
          <w:b/>
          <w:sz w:val="32"/>
          <w:szCs w:val="32"/>
        </w:rPr>
        <w:t>.</w:t>
      </w:r>
      <w:r w:rsidR="00AE5809"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</w:t>
      </w:r>
      <w:r w:rsidR="00F873C0">
        <w:rPr>
          <w:b/>
          <w:sz w:val="32"/>
          <w:szCs w:val="32"/>
        </w:rPr>
        <w:t>1</w:t>
      </w:r>
      <w:r w:rsidR="00AE5809"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5C6063" w:rsidRPr="00476582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476582">
        <w:rPr>
          <w:sz w:val="28"/>
          <w:szCs w:val="28"/>
        </w:rPr>
        <w:t>м.Вараші</w:t>
      </w:r>
      <w:proofErr w:type="spellEnd"/>
      <w:r w:rsidRPr="00476582">
        <w:rPr>
          <w:sz w:val="28"/>
          <w:szCs w:val="28"/>
        </w:rPr>
        <w:t xml:space="preserve"> про виконання місцевих бюджетів за січень 2021 року надходження до </w:t>
      </w:r>
      <w:r w:rsidRPr="00476582">
        <w:rPr>
          <w:i/>
          <w:sz w:val="28"/>
          <w:szCs w:val="28"/>
        </w:rPr>
        <w:t>загального фонду</w:t>
      </w:r>
      <w:r w:rsidRPr="00476582">
        <w:rPr>
          <w:sz w:val="28"/>
          <w:szCs w:val="28"/>
        </w:rPr>
        <w:t xml:space="preserve"> бюджету </w:t>
      </w:r>
      <w:proofErr w:type="spellStart"/>
      <w:r w:rsidRPr="00476582">
        <w:rPr>
          <w:sz w:val="28"/>
          <w:szCs w:val="28"/>
        </w:rPr>
        <w:t>Вараської</w:t>
      </w:r>
      <w:proofErr w:type="spellEnd"/>
      <w:r w:rsidRPr="00476582">
        <w:rPr>
          <w:sz w:val="28"/>
          <w:szCs w:val="28"/>
        </w:rPr>
        <w:t xml:space="preserve"> міської територіальної громади склали </w:t>
      </w:r>
      <w:r w:rsidRPr="00476582">
        <w:rPr>
          <w:b/>
          <w:sz w:val="28"/>
          <w:szCs w:val="28"/>
        </w:rPr>
        <w:t>74 492,0</w:t>
      </w:r>
      <w:r w:rsidRPr="00476582">
        <w:rPr>
          <w:b/>
          <w:sz w:val="28"/>
          <w:szCs w:val="28"/>
          <w:lang w:val="en-US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</w:p>
    <w:p w:rsidR="005C6063" w:rsidRPr="00476582" w:rsidRDefault="005C6063" w:rsidP="005C6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i/>
          <w:sz w:val="28"/>
          <w:szCs w:val="28"/>
        </w:rPr>
        <w:t xml:space="preserve">Власні доходи загального фонду </w:t>
      </w:r>
      <w:r w:rsidRPr="00476582">
        <w:rPr>
          <w:sz w:val="28"/>
          <w:szCs w:val="28"/>
        </w:rPr>
        <w:t xml:space="preserve">бюджету склали </w:t>
      </w:r>
      <w:r w:rsidRPr="00476582">
        <w:rPr>
          <w:b/>
          <w:sz w:val="28"/>
          <w:szCs w:val="28"/>
        </w:rPr>
        <w:t>64 931,9</w:t>
      </w:r>
      <w:r w:rsidR="006056D7">
        <w:rPr>
          <w:b/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становить </w:t>
      </w:r>
      <w:r w:rsidRPr="00476582">
        <w:rPr>
          <w:b/>
          <w:sz w:val="28"/>
          <w:szCs w:val="28"/>
        </w:rPr>
        <w:t>118,8%</w:t>
      </w:r>
      <w:r w:rsidRPr="00476582">
        <w:rPr>
          <w:sz w:val="28"/>
          <w:szCs w:val="28"/>
        </w:rPr>
        <w:t xml:space="preserve"> до планових надходжень (</w:t>
      </w:r>
      <w:r w:rsidRPr="00476582">
        <w:rPr>
          <w:b/>
          <w:sz w:val="28"/>
          <w:szCs w:val="28"/>
        </w:rPr>
        <w:t>+10 285,2</w:t>
      </w:r>
      <w:r>
        <w:rPr>
          <w:sz w:val="28"/>
          <w:szCs w:val="28"/>
        </w:rPr>
        <w:t>тис.грн).</w:t>
      </w:r>
    </w:p>
    <w:p w:rsidR="005C6063" w:rsidRPr="00476582" w:rsidRDefault="005C6063" w:rsidP="005C6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Найбільшу питому вагу в обсязі власних доходів загального фонду бюджету займають: податок та збір на доходи фізичних осіб – </w:t>
      </w:r>
      <w:r w:rsidRPr="00476582">
        <w:rPr>
          <w:b/>
          <w:sz w:val="28"/>
          <w:szCs w:val="28"/>
        </w:rPr>
        <w:t>57 230,0</w:t>
      </w:r>
      <w:r w:rsidRPr="00476582">
        <w:rPr>
          <w:sz w:val="28"/>
          <w:szCs w:val="28"/>
        </w:rPr>
        <w:t>тис.грн (</w:t>
      </w:r>
      <w:r w:rsidRPr="00476582">
        <w:rPr>
          <w:b/>
          <w:sz w:val="28"/>
          <w:szCs w:val="28"/>
        </w:rPr>
        <w:t>88,1%</w:t>
      </w:r>
      <w:r w:rsidRPr="00476582">
        <w:rPr>
          <w:sz w:val="28"/>
          <w:szCs w:val="28"/>
        </w:rPr>
        <w:t xml:space="preserve">) та місцеві податки і збори  </w:t>
      </w:r>
      <w:r w:rsidRPr="00476582">
        <w:rPr>
          <w:b/>
          <w:sz w:val="28"/>
          <w:szCs w:val="28"/>
        </w:rPr>
        <w:t>6 762,9</w:t>
      </w:r>
      <w:r w:rsidRPr="00476582">
        <w:rPr>
          <w:sz w:val="28"/>
          <w:szCs w:val="28"/>
        </w:rPr>
        <w:t>тис.грн (</w:t>
      </w:r>
      <w:r w:rsidRPr="00476582">
        <w:rPr>
          <w:b/>
          <w:sz w:val="28"/>
          <w:szCs w:val="28"/>
        </w:rPr>
        <w:t>10,4%</w:t>
      </w:r>
      <w:r w:rsidRPr="00476582">
        <w:rPr>
          <w:sz w:val="28"/>
          <w:szCs w:val="28"/>
        </w:rPr>
        <w:t>).</w:t>
      </w:r>
    </w:p>
    <w:p w:rsidR="005C6063" w:rsidRPr="00476582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Офіційні трансферти до загального фонду бюджету склали  </w:t>
      </w:r>
      <w:r w:rsidRPr="00476582">
        <w:rPr>
          <w:b/>
          <w:sz w:val="28"/>
          <w:szCs w:val="28"/>
        </w:rPr>
        <w:t>9 560,1 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</w:p>
    <w:p w:rsidR="005C6063" w:rsidRPr="00476582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Надходження до </w:t>
      </w:r>
      <w:r w:rsidRPr="00476582">
        <w:rPr>
          <w:i/>
          <w:sz w:val="28"/>
          <w:szCs w:val="28"/>
        </w:rPr>
        <w:t xml:space="preserve">спеціального фонду </w:t>
      </w:r>
      <w:r w:rsidRPr="00476582">
        <w:rPr>
          <w:sz w:val="28"/>
          <w:szCs w:val="28"/>
        </w:rPr>
        <w:t xml:space="preserve">бюджету склали </w:t>
      </w:r>
      <w:r w:rsidRPr="00476582">
        <w:rPr>
          <w:b/>
          <w:sz w:val="28"/>
          <w:szCs w:val="28"/>
        </w:rPr>
        <w:t>246,7</w:t>
      </w:r>
      <w:r w:rsidR="006056D7">
        <w:rPr>
          <w:b/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з яких </w:t>
      </w:r>
      <w:r w:rsidRPr="00476582">
        <w:rPr>
          <w:b/>
          <w:sz w:val="28"/>
          <w:szCs w:val="28"/>
        </w:rPr>
        <w:t>245,8</w:t>
      </w:r>
      <w:r w:rsidR="00EF733F">
        <w:rPr>
          <w:b/>
          <w:sz w:val="28"/>
          <w:szCs w:val="28"/>
        </w:rPr>
        <w:t> </w:t>
      </w:r>
      <w:r w:rsidRPr="00476582">
        <w:rPr>
          <w:sz w:val="28"/>
          <w:szCs w:val="28"/>
        </w:rPr>
        <w:t xml:space="preserve">тис. грн, або </w:t>
      </w:r>
      <w:r w:rsidRPr="00476582">
        <w:rPr>
          <w:b/>
          <w:sz w:val="28"/>
          <w:szCs w:val="28"/>
        </w:rPr>
        <w:t>99,6 %</w:t>
      </w:r>
      <w:r w:rsidRPr="00476582">
        <w:rPr>
          <w:sz w:val="28"/>
          <w:szCs w:val="28"/>
        </w:rPr>
        <w:t>, - власні надходження бюджетних установ.</w:t>
      </w:r>
    </w:p>
    <w:p w:rsidR="005C6063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В цілому доходи бюджету станом на 01.02.2021 року склали </w:t>
      </w:r>
      <w:r w:rsidRPr="00476582">
        <w:rPr>
          <w:b/>
          <w:sz w:val="28"/>
          <w:szCs w:val="28"/>
        </w:rPr>
        <w:t>74 738,7</w:t>
      </w:r>
      <w:r w:rsidRPr="00476582">
        <w:rPr>
          <w:sz w:val="28"/>
          <w:szCs w:val="28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на </w:t>
      </w:r>
      <w:r w:rsidRPr="00476582">
        <w:rPr>
          <w:b/>
          <w:sz w:val="28"/>
          <w:szCs w:val="28"/>
        </w:rPr>
        <w:t>11 973,7</w:t>
      </w:r>
      <w:r w:rsidRPr="00476582">
        <w:rPr>
          <w:sz w:val="28"/>
          <w:szCs w:val="28"/>
        </w:rPr>
        <w:t xml:space="preserve">тис.грн, або на </w:t>
      </w:r>
      <w:r w:rsidRPr="00476582">
        <w:rPr>
          <w:b/>
          <w:sz w:val="28"/>
          <w:szCs w:val="28"/>
        </w:rPr>
        <w:t>19,1%</w:t>
      </w:r>
      <w:r w:rsidRPr="00476582">
        <w:rPr>
          <w:sz w:val="28"/>
          <w:szCs w:val="28"/>
        </w:rPr>
        <w:t>, більше проти надходжень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</w:t>
      </w:r>
      <w:r w:rsidR="003D18FC">
        <w:rPr>
          <w:szCs w:val="28"/>
        </w:rPr>
        <w:t>2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 xml:space="preserve">ської міської </w:t>
      </w:r>
      <w:r w:rsidR="003B04B5">
        <w:rPr>
          <w:szCs w:val="28"/>
        </w:rPr>
        <w:t>територіальної громади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3D18FC">
        <w:rPr>
          <w:b/>
          <w:szCs w:val="28"/>
        </w:rPr>
        <w:t>73,8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3D18FC">
        <w:rPr>
          <w:b/>
          <w:szCs w:val="28"/>
        </w:rPr>
        <w:t>81,9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3D18FC" w:rsidRPr="003D18FC">
        <w:rPr>
          <w:b/>
          <w:szCs w:val="28"/>
        </w:rPr>
        <w:t>2</w:t>
      </w:r>
      <w:r w:rsidR="005C404D">
        <w:rPr>
          <w:b/>
          <w:szCs w:val="28"/>
        </w:rPr>
        <w:t>6,</w:t>
      </w:r>
      <w:r w:rsidR="003D18FC">
        <w:rPr>
          <w:b/>
          <w:szCs w:val="28"/>
        </w:rPr>
        <w:t>9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F677F9">
        <w:rPr>
          <w:szCs w:val="28"/>
        </w:rPr>
        <w:t xml:space="preserve">січень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</w:t>
      </w:r>
      <w:r w:rsidR="00F677F9">
        <w:rPr>
          <w:szCs w:val="28"/>
        </w:rPr>
        <w:t>1</w:t>
      </w:r>
      <w:r w:rsidR="00C01689" w:rsidRPr="00C01689">
        <w:rPr>
          <w:szCs w:val="28"/>
        </w:rPr>
        <w:t xml:space="preserve"> р</w:t>
      </w:r>
      <w:r w:rsidR="00F677F9">
        <w:rPr>
          <w:szCs w:val="28"/>
        </w:rPr>
        <w:t>о</w:t>
      </w:r>
      <w:r w:rsidR="00C01689" w:rsidRPr="00C01689">
        <w:rPr>
          <w:szCs w:val="28"/>
        </w:rPr>
        <w:t>к</w:t>
      </w:r>
      <w:r w:rsidR="00F677F9">
        <w:rPr>
          <w:szCs w:val="28"/>
        </w:rPr>
        <w:t>у</w:t>
      </w:r>
      <w:r w:rsidR="006056D7">
        <w:rPr>
          <w:szCs w:val="28"/>
        </w:rPr>
        <w:t xml:space="preserve"> </w:t>
      </w:r>
      <w:r w:rsidR="00F677F9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F677F9">
        <w:rPr>
          <w:b/>
          <w:szCs w:val="28"/>
        </w:rPr>
        <w:t>66 483,7</w:t>
      </w:r>
      <w:r w:rsidR="006056D7">
        <w:rPr>
          <w:b/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F677F9">
        <w:rPr>
          <w:b/>
          <w:szCs w:val="28"/>
        </w:rPr>
        <w:t>49 082,4</w:t>
      </w:r>
      <w:r w:rsidR="00C01689" w:rsidRPr="00C01689">
        <w:rPr>
          <w:szCs w:val="28"/>
        </w:rPr>
        <w:t xml:space="preserve">тис.грн, у тому числі по видатках </w:t>
      </w:r>
      <w:r w:rsidR="00F677F9">
        <w:rPr>
          <w:b/>
          <w:szCs w:val="28"/>
        </w:rPr>
        <w:t>49 084,9</w:t>
      </w:r>
      <w:r w:rsidR="00C01689" w:rsidRPr="00C01689">
        <w:rPr>
          <w:szCs w:val="28"/>
        </w:rPr>
        <w:t>тис.грн; по кредитуванню</w:t>
      </w:r>
      <w:r w:rsidR="008E6152">
        <w:rPr>
          <w:szCs w:val="28"/>
        </w:rPr>
        <w:t>:</w:t>
      </w:r>
      <w:bookmarkStart w:id="0" w:name="_GoBack"/>
      <w:bookmarkEnd w:id="0"/>
      <w:r w:rsidR="006B02B5">
        <w:rPr>
          <w:szCs w:val="28"/>
        </w:rPr>
        <w:t>-</w:t>
      </w:r>
      <w:r w:rsidR="006B02B5" w:rsidRPr="006B02B5">
        <w:rPr>
          <w:b/>
          <w:szCs w:val="28"/>
        </w:rPr>
        <w:t>2</w:t>
      </w:r>
      <w:r w:rsidR="00F677F9">
        <w:rPr>
          <w:b/>
          <w:szCs w:val="28"/>
        </w:rPr>
        <w:t>,5</w:t>
      </w:r>
      <w:r w:rsidR="00DF780C">
        <w:rPr>
          <w:b/>
          <w:szCs w:val="28"/>
        </w:rPr>
        <w:t> 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F677F9">
        <w:rPr>
          <w:b/>
          <w:szCs w:val="28"/>
        </w:rPr>
        <w:t>56 677,5</w:t>
      </w:r>
      <w:r w:rsidR="006056D7">
        <w:rPr>
          <w:b/>
          <w:szCs w:val="28"/>
        </w:rPr>
        <w:t xml:space="preserve"> 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F677F9">
        <w:rPr>
          <w:b/>
          <w:szCs w:val="28"/>
        </w:rPr>
        <w:t>46 441,0</w:t>
      </w:r>
      <w:r w:rsidR="006056D7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DC7935">
        <w:rPr>
          <w:b/>
          <w:szCs w:val="28"/>
        </w:rPr>
        <w:t>9 806,2</w:t>
      </w:r>
      <w:r w:rsidR="006056D7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</w:t>
      </w:r>
      <w:r w:rsidR="00A46224">
        <w:rPr>
          <w:szCs w:val="28"/>
        </w:rPr>
        <w:t>видатки становлять</w:t>
      </w:r>
      <w:r w:rsidR="00DC7935">
        <w:rPr>
          <w:b/>
          <w:szCs w:val="28"/>
        </w:rPr>
        <w:t>2 641,4</w:t>
      </w:r>
      <w:r w:rsidR="006056D7">
        <w:rPr>
          <w:b/>
          <w:szCs w:val="28"/>
        </w:rPr>
        <w:t xml:space="preserve"> </w:t>
      </w:r>
      <w:r w:rsidRPr="00C01689">
        <w:rPr>
          <w:szCs w:val="28"/>
        </w:rPr>
        <w:t>тис.грн</w:t>
      </w:r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5266C6" w:rsidRDefault="005266C6" w:rsidP="00CC69B7">
      <w:pPr>
        <w:ind w:firstLine="567"/>
        <w:jc w:val="both"/>
        <w:rPr>
          <w:b/>
          <w:sz w:val="27"/>
          <w:szCs w:val="27"/>
        </w:rPr>
      </w:pPr>
    </w:p>
    <w:p w:rsidR="00CC69B7" w:rsidRPr="007C38FD" w:rsidRDefault="00CC69B7" w:rsidP="00CC69B7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F677F9">
        <w:rPr>
          <w:sz w:val="27"/>
          <w:szCs w:val="27"/>
        </w:rPr>
        <w:t>2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="006056D7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 w:rsidR="006056D7">
        <w:rPr>
          <w:szCs w:val="28"/>
        </w:rPr>
        <w:t xml:space="preserve">                                               </w:t>
      </w:r>
      <w:r>
        <w:rPr>
          <w:szCs w:val="28"/>
        </w:rPr>
        <w:t>В.</w:t>
      </w:r>
      <w:proofErr w:type="spellStart"/>
      <w:r>
        <w:rPr>
          <w:szCs w:val="28"/>
        </w:rPr>
        <w:t>Тацюк</w:t>
      </w:r>
      <w:proofErr w:type="spellEnd"/>
    </w:p>
    <w:p w:rsidR="00A30E24" w:rsidRDefault="00A30E24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26383F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А.Г.</w:t>
      </w:r>
      <w:r w:rsidR="00232A98">
        <w:rPr>
          <w:sz w:val="20"/>
        </w:rPr>
        <w:t xml:space="preserve"> 2-38-75</w:t>
      </w:r>
    </w:p>
    <w:p w:rsidR="00A42B69" w:rsidRPr="00A30E24" w:rsidRDefault="003D5A64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Хандучка</w:t>
      </w:r>
      <w:proofErr w:type="spellEnd"/>
      <w:r>
        <w:rPr>
          <w:sz w:val="20"/>
        </w:rPr>
        <w:t xml:space="preserve"> О.М.</w:t>
      </w:r>
      <w:r w:rsidR="00A42B69" w:rsidRPr="00A30E24">
        <w:rPr>
          <w:sz w:val="20"/>
        </w:rPr>
        <w:t>2-43-83</w:t>
      </w:r>
    </w:p>
    <w:p w:rsidR="007D2C16" w:rsidRDefault="00B11B40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Павельчук І.О.</w:t>
      </w:r>
      <w:r w:rsidR="00A30E24" w:rsidRPr="00A30E24">
        <w:rPr>
          <w:sz w:val="20"/>
        </w:rPr>
        <w:t>3-12-38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6BDB"/>
    <w:rsid w:val="000672BE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0CE6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67D7"/>
    <w:rsid w:val="00277F9E"/>
    <w:rsid w:val="002857C5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A679D"/>
    <w:rsid w:val="004B1D0F"/>
    <w:rsid w:val="004B3C45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F1890"/>
    <w:rsid w:val="005F3C6B"/>
    <w:rsid w:val="00600CFD"/>
    <w:rsid w:val="006018F6"/>
    <w:rsid w:val="006021B1"/>
    <w:rsid w:val="0060460B"/>
    <w:rsid w:val="006056D7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57C7"/>
    <w:rsid w:val="006D1488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4703A"/>
    <w:rsid w:val="00752C81"/>
    <w:rsid w:val="007539FA"/>
    <w:rsid w:val="00757435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1A15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270E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69B7"/>
    <w:rsid w:val="00CC7C97"/>
    <w:rsid w:val="00CD1D66"/>
    <w:rsid w:val="00CD2D56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D1"/>
    <w:rsid w:val="00DE3FF2"/>
    <w:rsid w:val="00DF5F26"/>
    <w:rsid w:val="00DF780C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E275B"/>
    <w:rsid w:val="00EE4284"/>
    <w:rsid w:val="00EE6657"/>
    <w:rsid w:val="00EF733F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677F9"/>
    <w:rsid w:val="00F7133D"/>
    <w:rsid w:val="00F73B5E"/>
    <w:rsid w:val="00F76E93"/>
    <w:rsid w:val="00F873C0"/>
    <w:rsid w:val="00F9087F"/>
    <w:rsid w:val="00FA2012"/>
    <w:rsid w:val="00FA586E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Userr</cp:lastModifiedBy>
  <cp:revision>16</cp:revision>
  <cp:lastPrinted>2021-02-12T08:42:00Z</cp:lastPrinted>
  <dcterms:created xsi:type="dcterms:W3CDTF">2021-02-12T07:05:00Z</dcterms:created>
  <dcterms:modified xsi:type="dcterms:W3CDTF">2021-02-12T13:10:00Z</dcterms:modified>
</cp:coreProperties>
</file>