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04" w:rsidRPr="009C2C04" w:rsidRDefault="009C2C04" w:rsidP="001E5E7D">
      <w:pPr>
        <w:jc w:val="center"/>
        <w:rPr>
          <w:sz w:val="28"/>
          <w:szCs w:val="28"/>
        </w:rPr>
      </w:pPr>
    </w:p>
    <w:p w:rsidR="009C2C04" w:rsidRDefault="009C2C04" w:rsidP="00245B57">
      <w:pPr>
        <w:jc w:val="center"/>
        <w:rPr>
          <w:b/>
          <w:sz w:val="28"/>
          <w:szCs w:val="28"/>
        </w:rPr>
      </w:pPr>
    </w:p>
    <w:p w:rsidR="00245B57" w:rsidRPr="00B75103" w:rsidRDefault="009C5E30" w:rsidP="00245B57">
      <w:pPr>
        <w:jc w:val="center"/>
        <w:rPr>
          <w:b/>
          <w:sz w:val="28"/>
          <w:szCs w:val="28"/>
        </w:rPr>
      </w:pPr>
      <w:bookmarkStart w:id="0" w:name="_GoBack"/>
      <w:r>
        <w:rPr>
          <w:b/>
          <w:sz w:val="28"/>
          <w:szCs w:val="28"/>
        </w:rPr>
        <w:t>Інформація</w:t>
      </w:r>
      <w:r w:rsidR="00CE113E">
        <w:rPr>
          <w:b/>
          <w:sz w:val="28"/>
          <w:szCs w:val="28"/>
        </w:rPr>
        <w:t xml:space="preserve">про </w:t>
      </w:r>
      <w:r w:rsidR="00B75103" w:rsidRPr="00B75103">
        <w:rPr>
          <w:b/>
          <w:sz w:val="28"/>
          <w:szCs w:val="28"/>
        </w:rPr>
        <w:t>робот</w:t>
      </w:r>
      <w:r w:rsidR="00CE113E">
        <w:rPr>
          <w:b/>
          <w:sz w:val="28"/>
          <w:szCs w:val="28"/>
        </w:rPr>
        <w:t>у</w:t>
      </w:r>
      <w:r w:rsidR="00B75103" w:rsidRPr="00B75103">
        <w:rPr>
          <w:b/>
          <w:sz w:val="28"/>
          <w:szCs w:val="28"/>
        </w:rPr>
        <w:t xml:space="preserve"> відділу</w:t>
      </w:r>
      <w:r w:rsidR="00245B57" w:rsidRPr="00B75103">
        <w:rPr>
          <w:b/>
          <w:sz w:val="28"/>
          <w:szCs w:val="28"/>
        </w:rPr>
        <w:t xml:space="preserve"> культури</w:t>
      </w:r>
      <w:r w:rsidR="00B75103" w:rsidRPr="00B75103">
        <w:rPr>
          <w:b/>
          <w:sz w:val="28"/>
          <w:szCs w:val="28"/>
        </w:rPr>
        <w:t xml:space="preserve"> та туризму виконавчого комітету </w:t>
      </w:r>
    </w:p>
    <w:p w:rsidR="00245B57" w:rsidRPr="00C00544" w:rsidRDefault="00B75103" w:rsidP="00245B57">
      <w:pPr>
        <w:jc w:val="center"/>
        <w:rPr>
          <w:b/>
          <w:sz w:val="28"/>
          <w:szCs w:val="28"/>
          <w:lang w:val="en-US"/>
        </w:rPr>
      </w:pPr>
      <w:r w:rsidRPr="00B75103">
        <w:rPr>
          <w:b/>
          <w:sz w:val="28"/>
          <w:szCs w:val="28"/>
        </w:rPr>
        <w:t>Вара</w:t>
      </w:r>
      <w:r w:rsidR="00CE113E">
        <w:rPr>
          <w:b/>
          <w:sz w:val="28"/>
          <w:szCs w:val="28"/>
        </w:rPr>
        <w:t>ської міської ради за 20</w:t>
      </w:r>
      <w:r w:rsidR="00ED6521">
        <w:rPr>
          <w:b/>
          <w:sz w:val="28"/>
          <w:szCs w:val="28"/>
        </w:rPr>
        <w:t>19</w:t>
      </w:r>
      <w:r w:rsidR="00CE113E">
        <w:rPr>
          <w:b/>
          <w:sz w:val="28"/>
          <w:szCs w:val="28"/>
        </w:rPr>
        <w:t xml:space="preserve"> рі</w:t>
      </w:r>
      <w:r w:rsidR="00245B57" w:rsidRPr="00B75103">
        <w:rPr>
          <w:b/>
          <w:sz w:val="28"/>
          <w:szCs w:val="28"/>
        </w:rPr>
        <w:t>к</w:t>
      </w:r>
    </w:p>
    <w:bookmarkEnd w:id="0"/>
    <w:p w:rsidR="00EB0503" w:rsidRPr="009C2C04" w:rsidRDefault="00EB0503" w:rsidP="00245B57">
      <w:pPr>
        <w:jc w:val="center"/>
        <w:rPr>
          <w:b/>
          <w:sz w:val="28"/>
          <w:szCs w:val="28"/>
          <w:lang w:val="ru-RU"/>
        </w:rPr>
      </w:pPr>
    </w:p>
    <w:p w:rsidR="00ED6521" w:rsidRDefault="00ED6521" w:rsidP="00B75103">
      <w:pPr>
        <w:ind w:firstLine="708"/>
        <w:jc w:val="both"/>
        <w:rPr>
          <w:sz w:val="28"/>
          <w:szCs w:val="28"/>
        </w:rPr>
      </w:pPr>
    </w:p>
    <w:p w:rsidR="00B75103" w:rsidRDefault="00EB0503" w:rsidP="00B75103">
      <w:pPr>
        <w:ind w:firstLine="708"/>
        <w:jc w:val="both"/>
        <w:rPr>
          <w:sz w:val="28"/>
          <w:szCs w:val="28"/>
        </w:rPr>
      </w:pPr>
      <w:r>
        <w:rPr>
          <w:sz w:val="28"/>
          <w:szCs w:val="28"/>
        </w:rPr>
        <w:t>К</w:t>
      </w:r>
      <w:r w:rsidR="00161A0D">
        <w:rPr>
          <w:sz w:val="28"/>
          <w:szCs w:val="28"/>
        </w:rPr>
        <w:t>ультурн</w:t>
      </w:r>
      <w:r>
        <w:rPr>
          <w:sz w:val="28"/>
          <w:szCs w:val="28"/>
        </w:rPr>
        <w:t>е</w:t>
      </w:r>
      <w:r w:rsidR="00161A0D">
        <w:rPr>
          <w:sz w:val="28"/>
          <w:szCs w:val="28"/>
        </w:rPr>
        <w:t xml:space="preserve"> обслуговування населення міста </w:t>
      </w:r>
      <w:r w:rsidR="00B75103">
        <w:rPr>
          <w:sz w:val="28"/>
          <w:szCs w:val="28"/>
        </w:rPr>
        <w:t>забезпечують</w:t>
      </w:r>
      <w:r w:rsidR="00161A0D">
        <w:rPr>
          <w:sz w:val="28"/>
          <w:szCs w:val="28"/>
        </w:rPr>
        <w:t xml:space="preserve"> підпорядковані установи </w:t>
      </w:r>
      <w:r>
        <w:rPr>
          <w:sz w:val="28"/>
          <w:szCs w:val="28"/>
        </w:rPr>
        <w:t xml:space="preserve">відділукультури </w:t>
      </w:r>
      <w:r w:rsidR="00161A0D">
        <w:rPr>
          <w:sz w:val="28"/>
          <w:szCs w:val="28"/>
        </w:rPr>
        <w:t>та туризму, а саме</w:t>
      </w:r>
      <w:r w:rsidR="00B75103">
        <w:rPr>
          <w:sz w:val="28"/>
          <w:szCs w:val="28"/>
        </w:rPr>
        <w:t>:</w:t>
      </w:r>
    </w:p>
    <w:p w:rsidR="00B75103" w:rsidRDefault="00ED6521" w:rsidP="00B75103">
      <w:pPr>
        <w:numPr>
          <w:ilvl w:val="0"/>
          <w:numId w:val="2"/>
        </w:numPr>
        <w:jc w:val="both"/>
        <w:rPr>
          <w:sz w:val="28"/>
          <w:szCs w:val="28"/>
        </w:rPr>
      </w:pPr>
      <w:proofErr w:type="spellStart"/>
      <w:r>
        <w:rPr>
          <w:sz w:val="28"/>
          <w:szCs w:val="28"/>
        </w:rPr>
        <w:t>Вараська</w:t>
      </w:r>
      <w:proofErr w:type="spellEnd"/>
      <w:r w:rsidR="00B75103">
        <w:rPr>
          <w:sz w:val="28"/>
          <w:szCs w:val="28"/>
        </w:rPr>
        <w:t xml:space="preserve"> міська публічна бібліотека;</w:t>
      </w:r>
    </w:p>
    <w:p w:rsidR="00B75103" w:rsidRDefault="00ED6521" w:rsidP="00B75103">
      <w:pPr>
        <w:numPr>
          <w:ilvl w:val="0"/>
          <w:numId w:val="2"/>
        </w:numPr>
        <w:jc w:val="both"/>
        <w:rPr>
          <w:sz w:val="28"/>
          <w:szCs w:val="28"/>
        </w:rPr>
      </w:pPr>
      <w:proofErr w:type="spellStart"/>
      <w:r>
        <w:rPr>
          <w:sz w:val="28"/>
          <w:szCs w:val="28"/>
        </w:rPr>
        <w:t>Вараська</w:t>
      </w:r>
      <w:proofErr w:type="spellEnd"/>
      <w:r w:rsidR="00B75103">
        <w:rPr>
          <w:sz w:val="28"/>
          <w:szCs w:val="28"/>
        </w:rPr>
        <w:t xml:space="preserve"> міська бібліотека для дітей;</w:t>
      </w:r>
    </w:p>
    <w:p w:rsidR="00B75103" w:rsidRPr="0019763A" w:rsidRDefault="00EB0503" w:rsidP="00B75103">
      <w:pPr>
        <w:numPr>
          <w:ilvl w:val="0"/>
          <w:numId w:val="2"/>
        </w:numPr>
        <w:jc w:val="both"/>
        <w:rPr>
          <w:sz w:val="28"/>
          <w:szCs w:val="28"/>
        </w:rPr>
      </w:pPr>
      <w:r w:rsidRPr="0019763A">
        <w:rPr>
          <w:sz w:val="28"/>
          <w:szCs w:val="28"/>
        </w:rPr>
        <w:t>П</w:t>
      </w:r>
      <w:r w:rsidR="00B75103" w:rsidRPr="0019763A">
        <w:rPr>
          <w:sz w:val="28"/>
          <w:szCs w:val="28"/>
        </w:rPr>
        <w:t>очатковий</w:t>
      </w:r>
      <w:r w:rsidR="00C00544" w:rsidRPr="00C00544">
        <w:rPr>
          <w:sz w:val="28"/>
          <w:szCs w:val="28"/>
          <w:lang w:val="ru-RU"/>
        </w:rPr>
        <w:t xml:space="preserve"> </w:t>
      </w:r>
      <w:r w:rsidR="00B75103" w:rsidRPr="0019763A">
        <w:rPr>
          <w:sz w:val="28"/>
          <w:szCs w:val="28"/>
        </w:rPr>
        <w:t>спеціалізований мистецький</w:t>
      </w:r>
      <w:r w:rsidR="00C00544" w:rsidRPr="00C00544">
        <w:rPr>
          <w:sz w:val="28"/>
          <w:szCs w:val="28"/>
          <w:lang w:val="ru-RU"/>
        </w:rPr>
        <w:t xml:space="preserve"> </w:t>
      </w:r>
      <w:r w:rsidR="00B75103" w:rsidRPr="0019763A">
        <w:rPr>
          <w:sz w:val="28"/>
          <w:szCs w:val="28"/>
        </w:rPr>
        <w:t>навчальний</w:t>
      </w:r>
      <w:r w:rsidR="00C00544" w:rsidRPr="00C00544">
        <w:rPr>
          <w:sz w:val="28"/>
          <w:szCs w:val="28"/>
          <w:lang w:val="ru-RU"/>
        </w:rPr>
        <w:t xml:space="preserve"> </w:t>
      </w:r>
      <w:r w:rsidR="00B75103" w:rsidRPr="0019763A">
        <w:rPr>
          <w:sz w:val="28"/>
          <w:szCs w:val="28"/>
        </w:rPr>
        <w:t>заклад</w:t>
      </w:r>
      <w:r w:rsidR="00C00544" w:rsidRPr="00C00544">
        <w:rPr>
          <w:sz w:val="28"/>
          <w:szCs w:val="28"/>
          <w:lang w:val="ru-RU"/>
        </w:rPr>
        <w:t xml:space="preserve"> </w:t>
      </w:r>
      <w:proofErr w:type="spellStart"/>
      <w:r w:rsidR="00ED6521">
        <w:rPr>
          <w:sz w:val="28"/>
          <w:szCs w:val="28"/>
        </w:rPr>
        <w:t>Вараськ</w:t>
      </w:r>
      <w:r w:rsidR="00B75103" w:rsidRPr="0019763A">
        <w:rPr>
          <w:sz w:val="28"/>
          <w:szCs w:val="28"/>
        </w:rPr>
        <w:t>а</w:t>
      </w:r>
      <w:proofErr w:type="spellEnd"/>
      <w:r w:rsidR="00B75103" w:rsidRPr="0019763A">
        <w:rPr>
          <w:sz w:val="28"/>
          <w:szCs w:val="28"/>
        </w:rPr>
        <w:t xml:space="preserve"> дитяча музична школа;</w:t>
      </w:r>
    </w:p>
    <w:p w:rsidR="00B75103" w:rsidRDefault="00B75103" w:rsidP="00B75103">
      <w:pPr>
        <w:numPr>
          <w:ilvl w:val="0"/>
          <w:numId w:val="2"/>
        </w:numPr>
        <w:jc w:val="both"/>
        <w:rPr>
          <w:sz w:val="28"/>
          <w:szCs w:val="28"/>
        </w:rPr>
      </w:pPr>
      <w:r>
        <w:rPr>
          <w:sz w:val="28"/>
          <w:szCs w:val="28"/>
        </w:rPr>
        <w:t>центр дозвілля;</w:t>
      </w:r>
    </w:p>
    <w:p w:rsidR="00ED6521" w:rsidRDefault="00B75103" w:rsidP="00B75103">
      <w:pPr>
        <w:numPr>
          <w:ilvl w:val="0"/>
          <w:numId w:val="2"/>
        </w:numPr>
        <w:jc w:val="both"/>
        <w:rPr>
          <w:sz w:val="28"/>
          <w:szCs w:val="28"/>
        </w:rPr>
      </w:pPr>
      <w:r>
        <w:rPr>
          <w:sz w:val="28"/>
          <w:szCs w:val="28"/>
        </w:rPr>
        <w:t xml:space="preserve">комунальний заклад </w:t>
      </w:r>
      <w:r w:rsidRPr="00A54343">
        <w:rPr>
          <w:sz w:val="28"/>
          <w:szCs w:val="28"/>
        </w:rPr>
        <w:t>«Парк культури та відпочинку»</w:t>
      </w:r>
    </w:p>
    <w:p w:rsidR="00B75103" w:rsidRPr="00A54343" w:rsidRDefault="00ED6521" w:rsidP="00B75103">
      <w:pPr>
        <w:numPr>
          <w:ilvl w:val="0"/>
          <w:numId w:val="2"/>
        </w:numPr>
        <w:jc w:val="both"/>
        <w:rPr>
          <w:sz w:val="28"/>
          <w:szCs w:val="28"/>
        </w:rPr>
      </w:pPr>
      <w:proofErr w:type="spellStart"/>
      <w:r>
        <w:rPr>
          <w:sz w:val="28"/>
          <w:szCs w:val="28"/>
        </w:rPr>
        <w:t>Заболоттівський</w:t>
      </w:r>
      <w:proofErr w:type="spellEnd"/>
      <w:r>
        <w:rPr>
          <w:sz w:val="28"/>
          <w:szCs w:val="28"/>
        </w:rPr>
        <w:t xml:space="preserve"> будинок культури</w:t>
      </w:r>
      <w:r w:rsidR="00B75103">
        <w:rPr>
          <w:sz w:val="28"/>
          <w:szCs w:val="28"/>
        </w:rPr>
        <w:t>.</w:t>
      </w:r>
    </w:p>
    <w:p w:rsidR="00B75103" w:rsidRDefault="00ED6521" w:rsidP="00ED6521">
      <w:pPr>
        <w:ind w:firstLine="567"/>
        <w:jc w:val="both"/>
        <w:rPr>
          <w:sz w:val="28"/>
          <w:szCs w:val="28"/>
        </w:rPr>
      </w:pPr>
      <w:r w:rsidRPr="00ED6521">
        <w:rPr>
          <w:sz w:val="28"/>
          <w:szCs w:val="28"/>
        </w:rPr>
        <w:t xml:space="preserve">На утримання бібліотек міста протягом 2019 року з міського бюджету виділено  3 млн. 274 тис. 330 грн.; на утримання ПСМНЗ </w:t>
      </w:r>
      <w:proofErr w:type="spellStart"/>
      <w:r w:rsidRPr="00ED6521">
        <w:rPr>
          <w:sz w:val="28"/>
          <w:szCs w:val="28"/>
        </w:rPr>
        <w:t>Вараська</w:t>
      </w:r>
      <w:proofErr w:type="spellEnd"/>
      <w:r w:rsidRPr="00ED6521">
        <w:rPr>
          <w:sz w:val="28"/>
          <w:szCs w:val="28"/>
        </w:rPr>
        <w:t xml:space="preserve"> дитяча музична школа – 6 млн. 427 тис. 955 грн.; на утримання центру дозвілля та </w:t>
      </w:r>
      <w:proofErr w:type="spellStart"/>
      <w:r w:rsidRPr="00ED6521">
        <w:rPr>
          <w:sz w:val="28"/>
          <w:szCs w:val="28"/>
        </w:rPr>
        <w:t>Заболоттівського</w:t>
      </w:r>
      <w:proofErr w:type="spellEnd"/>
      <w:r w:rsidRPr="00ED6521">
        <w:rPr>
          <w:sz w:val="28"/>
          <w:szCs w:val="28"/>
        </w:rPr>
        <w:t xml:space="preserve"> будинку культури – 2 млн. 63 тис. 816 грн.; на утримання       </w:t>
      </w:r>
      <w:r>
        <w:rPr>
          <w:sz w:val="28"/>
          <w:szCs w:val="28"/>
        </w:rPr>
        <w:t xml:space="preserve">                              комунального закладу</w:t>
      </w:r>
      <w:r w:rsidRPr="00ED6521">
        <w:rPr>
          <w:sz w:val="28"/>
          <w:szCs w:val="28"/>
        </w:rPr>
        <w:t xml:space="preserve"> «П</w:t>
      </w:r>
      <w:r>
        <w:rPr>
          <w:sz w:val="28"/>
          <w:szCs w:val="28"/>
        </w:rPr>
        <w:t>арк культури та відпочинку</w:t>
      </w:r>
      <w:r w:rsidRPr="00ED6521">
        <w:rPr>
          <w:sz w:val="28"/>
          <w:szCs w:val="28"/>
        </w:rPr>
        <w:t>» - 1 млн. 29 тис. 530 грн.</w:t>
      </w:r>
    </w:p>
    <w:p w:rsidR="00ED6521" w:rsidRPr="00ED6521" w:rsidRDefault="00ED6521" w:rsidP="00ED6521">
      <w:pPr>
        <w:tabs>
          <w:tab w:val="left" w:pos="709"/>
        </w:tabs>
        <w:spacing w:line="273" w:lineRule="auto"/>
        <w:ind w:firstLine="709"/>
        <w:jc w:val="both"/>
        <w:rPr>
          <w:lang w:eastAsia="uk-UA"/>
        </w:rPr>
      </w:pPr>
      <w:r w:rsidRPr="00ED6521">
        <w:rPr>
          <w:color w:val="000000"/>
          <w:sz w:val="28"/>
          <w:szCs w:val="28"/>
          <w:lang w:eastAsia="uk-UA"/>
        </w:rPr>
        <w:t xml:space="preserve">Діти з обмеженими фізичними можливостями, діти сироти, діти з багатодітних та малозабезпечених сімей, </w:t>
      </w:r>
      <w:r w:rsidRPr="00ED6521">
        <w:rPr>
          <w:rFonts w:ascii="Times New Roman CYR" w:hAnsi="Times New Roman CYR"/>
          <w:color w:val="000000"/>
          <w:sz w:val="28"/>
          <w:szCs w:val="28"/>
          <w:lang w:eastAsia="uk-UA"/>
        </w:rPr>
        <w:t xml:space="preserve">діти учасників АТО та бойових дій, </w:t>
      </w:r>
      <w:r w:rsidRPr="00ED6521">
        <w:rPr>
          <w:color w:val="000000"/>
          <w:sz w:val="28"/>
          <w:szCs w:val="28"/>
          <w:lang w:eastAsia="uk-UA"/>
        </w:rPr>
        <w:t> </w:t>
      </w:r>
      <w:r w:rsidRPr="00ED6521">
        <w:rPr>
          <w:rFonts w:ascii="Times New Roman CYR" w:hAnsi="Times New Roman CYR"/>
          <w:color w:val="000000"/>
          <w:sz w:val="28"/>
          <w:szCs w:val="28"/>
          <w:lang w:eastAsia="uk-UA"/>
        </w:rPr>
        <w:t>діти позбавлені батьківського піклування о</w:t>
      </w:r>
      <w:r w:rsidRPr="00ED6521">
        <w:rPr>
          <w:color w:val="000000"/>
          <w:sz w:val="28"/>
          <w:szCs w:val="28"/>
          <w:lang w:eastAsia="uk-UA"/>
        </w:rPr>
        <w:t xml:space="preserve">тримують навчання в музичній школі та обслуговування в міських бібліотеках на пільгових умовах. В центрі дозвілля для таких дітей організовуються різноманітні конкурси, вечори відпочинку. </w:t>
      </w:r>
    </w:p>
    <w:p w:rsidR="00ED6521" w:rsidRPr="00ED6521" w:rsidRDefault="00ED6521" w:rsidP="00ED6521">
      <w:pPr>
        <w:tabs>
          <w:tab w:val="left" w:pos="567"/>
        </w:tabs>
        <w:spacing w:line="273" w:lineRule="auto"/>
        <w:ind w:firstLine="709"/>
        <w:jc w:val="both"/>
        <w:rPr>
          <w:lang w:eastAsia="uk-UA"/>
        </w:rPr>
      </w:pPr>
      <w:r w:rsidRPr="00ED6521">
        <w:rPr>
          <w:color w:val="000000"/>
          <w:sz w:val="28"/>
          <w:szCs w:val="28"/>
          <w:lang w:eastAsia="uk-UA"/>
        </w:rPr>
        <w:t>На сьогоднішній день міські бібліотеки обслуговують понад 8,5 тис. користувачів.</w:t>
      </w:r>
      <w:r w:rsidRPr="00ED6521">
        <w:rPr>
          <w:color w:val="000000"/>
          <w:lang w:eastAsia="uk-UA"/>
        </w:rPr>
        <w:t> </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xml:space="preserve">З метою розвитку творчих здібностей у дітей, популяризації кращих зразків української та світової літератури, культури та організації дозвілля школярів при </w:t>
      </w:r>
      <w:proofErr w:type="spellStart"/>
      <w:r w:rsidRPr="00ED6521">
        <w:rPr>
          <w:color w:val="000000"/>
          <w:sz w:val="28"/>
          <w:szCs w:val="28"/>
          <w:lang w:eastAsia="uk-UA"/>
        </w:rPr>
        <w:t>Вараській</w:t>
      </w:r>
      <w:proofErr w:type="spellEnd"/>
      <w:r w:rsidRPr="00ED6521">
        <w:rPr>
          <w:color w:val="000000"/>
          <w:sz w:val="28"/>
          <w:szCs w:val="28"/>
          <w:lang w:eastAsia="uk-UA"/>
        </w:rPr>
        <w:t xml:space="preserve"> міській бібліотеці для дітей функціонують клуби за інтересами, а саме: літературно – мистецька вітальня «Обрії пізнання» (для учнів 5-9 класів), дитяче об’єднання «</w:t>
      </w:r>
      <w:proofErr w:type="spellStart"/>
      <w:r w:rsidRPr="00ED6521">
        <w:rPr>
          <w:color w:val="000000"/>
          <w:sz w:val="28"/>
          <w:szCs w:val="28"/>
          <w:lang w:eastAsia="uk-UA"/>
        </w:rPr>
        <w:t>Книголюбчики</w:t>
      </w:r>
      <w:proofErr w:type="spellEnd"/>
      <w:r w:rsidRPr="00ED6521">
        <w:rPr>
          <w:color w:val="000000"/>
          <w:sz w:val="28"/>
          <w:szCs w:val="28"/>
          <w:lang w:eastAsia="uk-UA"/>
        </w:rPr>
        <w:t xml:space="preserve">» (для учнів 1-4 класів). Функціонує </w:t>
      </w:r>
      <w:proofErr w:type="spellStart"/>
      <w:r w:rsidRPr="00ED6521">
        <w:rPr>
          <w:color w:val="000000"/>
          <w:sz w:val="28"/>
          <w:szCs w:val="28"/>
          <w:lang w:eastAsia="uk-UA"/>
        </w:rPr>
        <w:t>блог</w:t>
      </w:r>
      <w:proofErr w:type="spellEnd"/>
      <w:r w:rsidRPr="00ED6521">
        <w:rPr>
          <w:color w:val="000000"/>
          <w:sz w:val="28"/>
          <w:szCs w:val="28"/>
          <w:lang w:eastAsia="uk-UA"/>
        </w:rPr>
        <w:t xml:space="preserve"> </w:t>
      </w:r>
      <w:proofErr w:type="spellStart"/>
      <w:r w:rsidRPr="00ED6521">
        <w:rPr>
          <w:color w:val="000000"/>
          <w:sz w:val="28"/>
          <w:szCs w:val="28"/>
          <w:lang w:eastAsia="uk-UA"/>
        </w:rPr>
        <w:t>Вараська</w:t>
      </w:r>
      <w:proofErr w:type="spellEnd"/>
      <w:r w:rsidRPr="00ED6521">
        <w:rPr>
          <w:color w:val="000000"/>
          <w:sz w:val="28"/>
          <w:szCs w:val="28"/>
          <w:lang w:eastAsia="uk-UA"/>
        </w:rPr>
        <w:t xml:space="preserve"> міська бібліотека для дітей «Книжковий будиночок». Сприяючи розвитку пізнавального процесу до вивчення рідного краю, бібліотека в рамках проекту «</w:t>
      </w:r>
      <w:proofErr w:type="spellStart"/>
      <w:r w:rsidRPr="00ED6521">
        <w:rPr>
          <w:color w:val="000000"/>
          <w:sz w:val="28"/>
          <w:szCs w:val="28"/>
          <w:lang w:eastAsia="uk-UA"/>
        </w:rPr>
        <w:t>Бібліоігротека</w:t>
      </w:r>
      <w:proofErr w:type="spellEnd"/>
      <w:r w:rsidRPr="00ED6521">
        <w:rPr>
          <w:color w:val="000000"/>
          <w:sz w:val="28"/>
          <w:szCs w:val="28"/>
          <w:lang w:eastAsia="uk-UA"/>
        </w:rPr>
        <w:t xml:space="preserve">» створила 6 ігрових інтерактивних модулів, які популяризує в </w:t>
      </w:r>
      <w:proofErr w:type="spellStart"/>
      <w:r w:rsidRPr="00ED6521">
        <w:rPr>
          <w:color w:val="000000"/>
          <w:sz w:val="28"/>
          <w:szCs w:val="28"/>
          <w:lang w:eastAsia="uk-UA"/>
        </w:rPr>
        <w:t>соцмережі</w:t>
      </w:r>
      <w:proofErr w:type="spellEnd"/>
      <w:r w:rsidRPr="00ED6521">
        <w:rPr>
          <w:color w:val="000000"/>
          <w:sz w:val="28"/>
          <w:szCs w:val="28"/>
          <w:lang w:eastAsia="uk-UA"/>
        </w:rPr>
        <w:t xml:space="preserve"> «</w:t>
      </w:r>
      <w:proofErr w:type="spellStart"/>
      <w:r w:rsidRPr="00ED6521">
        <w:rPr>
          <w:color w:val="000000"/>
          <w:sz w:val="28"/>
          <w:szCs w:val="28"/>
          <w:lang w:eastAsia="uk-UA"/>
        </w:rPr>
        <w:t>Фейсбук</w:t>
      </w:r>
      <w:proofErr w:type="spellEnd"/>
      <w:r w:rsidRPr="00ED6521">
        <w:rPr>
          <w:color w:val="000000"/>
          <w:sz w:val="28"/>
          <w:szCs w:val="28"/>
          <w:lang w:eastAsia="uk-UA"/>
        </w:rPr>
        <w:t xml:space="preserve">». Також, завдяки виготовленню буклетів, пам’яток, закладок, плакатів та рекомендаційних списків бібліотека популяризує літературу та читання. </w:t>
      </w:r>
    </w:p>
    <w:p w:rsidR="00ED6521" w:rsidRPr="00ED6521" w:rsidRDefault="00ED6521" w:rsidP="00ED6521">
      <w:pPr>
        <w:spacing w:line="273" w:lineRule="auto"/>
        <w:ind w:firstLine="708"/>
        <w:jc w:val="both"/>
        <w:rPr>
          <w:lang w:eastAsia="uk-UA"/>
        </w:rPr>
      </w:pPr>
      <w:proofErr w:type="spellStart"/>
      <w:r w:rsidRPr="00ED6521">
        <w:rPr>
          <w:color w:val="000000"/>
          <w:sz w:val="28"/>
          <w:szCs w:val="28"/>
          <w:lang w:eastAsia="uk-UA"/>
        </w:rPr>
        <w:t>Вараська</w:t>
      </w:r>
      <w:proofErr w:type="spellEnd"/>
      <w:r w:rsidRPr="00ED6521">
        <w:rPr>
          <w:color w:val="000000"/>
          <w:sz w:val="28"/>
          <w:szCs w:val="28"/>
          <w:lang w:eastAsia="uk-UA"/>
        </w:rPr>
        <w:t xml:space="preserve"> міська публічна бібліотека успішно працює в обласній корпорації електронних каталогів та картотек, має власний </w:t>
      </w:r>
      <w:proofErr w:type="spellStart"/>
      <w:r w:rsidRPr="00ED6521">
        <w:rPr>
          <w:color w:val="000000"/>
          <w:sz w:val="28"/>
          <w:szCs w:val="28"/>
          <w:lang w:eastAsia="uk-UA"/>
        </w:rPr>
        <w:t>Web</w:t>
      </w:r>
      <w:proofErr w:type="spellEnd"/>
      <w:r w:rsidRPr="00ED6521">
        <w:rPr>
          <w:color w:val="000000"/>
          <w:sz w:val="28"/>
          <w:szCs w:val="28"/>
          <w:lang w:eastAsia="uk-UA"/>
        </w:rPr>
        <w:t xml:space="preserve"> – сайт. Функціонує:  ЕБД «</w:t>
      </w:r>
      <w:proofErr w:type="spellStart"/>
      <w:r w:rsidRPr="00ED6521">
        <w:rPr>
          <w:color w:val="000000"/>
          <w:sz w:val="28"/>
          <w:szCs w:val="28"/>
          <w:lang w:eastAsia="uk-UA"/>
        </w:rPr>
        <w:t>Аудіокнига</w:t>
      </w:r>
      <w:proofErr w:type="spellEnd"/>
      <w:r w:rsidRPr="00ED6521">
        <w:rPr>
          <w:color w:val="000000"/>
          <w:sz w:val="28"/>
          <w:szCs w:val="28"/>
          <w:lang w:eastAsia="uk-UA"/>
        </w:rPr>
        <w:t xml:space="preserve">», електронна база </w:t>
      </w:r>
      <w:proofErr w:type="spellStart"/>
      <w:r w:rsidRPr="00ED6521">
        <w:rPr>
          <w:color w:val="000000"/>
          <w:sz w:val="28"/>
          <w:szCs w:val="28"/>
          <w:lang w:eastAsia="uk-UA"/>
        </w:rPr>
        <w:t>аудіокниг</w:t>
      </w:r>
      <w:proofErr w:type="spellEnd"/>
      <w:r w:rsidRPr="00ED6521">
        <w:rPr>
          <w:color w:val="000000"/>
          <w:sz w:val="28"/>
          <w:szCs w:val="28"/>
          <w:lang w:eastAsia="uk-UA"/>
        </w:rPr>
        <w:t xml:space="preserve"> для тих, хто має проблеми із зором, блог «Літературна палітра», 3 </w:t>
      </w:r>
      <w:proofErr w:type="spellStart"/>
      <w:r w:rsidRPr="00ED6521">
        <w:rPr>
          <w:color w:val="000000"/>
          <w:sz w:val="28"/>
          <w:szCs w:val="28"/>
          <w:lang w:eastAsia="uk-UA"/>
        </w:rPr>
        <w:t>профайли</w:t>
      </w:r>
      <w:proofErr w:type="spellEnd"/>
      <w:r w:rsidRPr="00ED6521">
        <w:rPr>
          <w:color w:val="000000"/>
          <w:sz w:val="28"/>
          <w:szCs w:val="28"/>
          <w:lang w:eastAsia="uk-UA"/>
        </w:rPr>
        <w:t xml:space="preserve"> у </w:t>
      </w:r>
      <w:proofErr w:type="spellStart"/>
      <w:r w:rsidRPr="00ED6521">
        <w:rPr>
          <w:color w:val="000000"/>
          <w:sz w:val="28"/>
          <w:szCs w:val="28"/>
          <w:lang w:eastAsia="uk-UA"/>
        </w:rPr>
        <w:t>Facebook</w:t>
      </w:r>
      <w:proofErr w:type="spellEnd"/>
      <w:r w:rsidRPr="00ED6521">
        <w:rPr>
          <w:color w:val="000000"/>
          <w:sz w:val="28"/>
          <w:szCs w:val="28"/>
          <w:lang w:eastAsia="uk-UA"/>
        </w:rPr>
        <w:t xml:space="preserve">. Діє </w:t>
      </w:r>
      <w:r w:rsidRPr="00ED6521">
        <w:rPr>
          <w:color w:val="000000"/>
          <w:sz w:val="28"/>
          <w:szCs w:val="28"/>
          <w:lang w:eastAsia="uk-UA"/>
        </w:rPr>
        <w:lastRenderedPageBreak/>
        <w:t>центр обслуговування громадян офіційною електронною інформацією (ЦЕГ ЕІ) де жителі міста отримують можливість користуватися послугами доступу до державних, регіональних електронних інформаційних ресурсів, до соціально значущої інформації (соціальні пільги, пенсійне забезпечення, пошук роботи). В бібліотеці організовано роботу клубів за інтересами, а саме: клуб словесного мовлення «</w:t>
      </w:r>
      <w:proofErr w:type="spellStart"/>
      <w:r w:rsidRPr="00ED6521">
        <w:rPr>
          <w:color w:val="000000"/>
          <w:sz w:val="28"/>
          <w:szCs w:val="28"/>
          <w:lang w:eastAsia="uk-UA"/>
        </w:rPr>
        <w:t>English</w:t>
      </w:r>
      <w:proofErr w:type="spellEnd"/>
      <w:r w:rsidRPr="00ED6521">
        <w:rPr>
          <w:color w:val="000000"/>
          <w:sz w:val="28"/>
          <w:szCs w:val="28"/>
          <w:lang w:eastAsia="uk-UA"/>
        </w:rPr>
        <w:t xml:space="preserve">. </w:t>
      </w:r>
      <w:proofErr w:type="spellStart"/>
      <w:r w:rsidRPr="00ED6521">
        <w:rPr>
          <w:color w:val="000000"/>
          <w:sz w:val="28"/>
          <w:szCs w:val="28"/>
          <w:lang w:eastAsia="uk-UA"/>
        </w:rPr>
        <w:t>Deutsch</w:t>
      </w:r>
      <w:proofErr w:type="spellEnd"/>
      <w:r w:rsidRPr="00ED6521">
        <w:rPr>
          <w:color w:val="000000"/>
          <w:sz w:val="28"/>
          <w:szCs w:val="28"/>
          <w:lang w:eastAsia="uk-UA"/>
        </w:rPr>
        <w:t xml:space="preserve">. </w:t>
      </w:r>
      <w:proofErr w:type="spellStart"/>
      <w:r w:rsidRPr="00ED6521">
        <w:rPr>
          <w:color w:val="000000"/>
          <w:sz w:val="28"/>
          <w:szCs w:val="28"/>
          <w:lang w:eastAsia="uk-UA"/>
        </w:rPr>
        <w:t>Espanol</w:t>
      </w:r>
      <w:proofErr w:type="spellEnd"/>
      <w:r w:rsidRPr="00ED6521">
        <w:rPr>
          <w:color w:val="000000"/>
          <w:sz w:val="28"/>
          <w:szCs w:val="28"/>
          <w:lang w:eastAsia="uk-UA"/>
        </w:rPr>
        <w:t>», дитячий клуб «Юний поліглот», школа пісочної анімації, школа комп’ютерної грамотності для людей поважного віку, клуб «Моя сім’я та здоров’я», центр спілкування людей з особливими потребами «Прометей». Впродовж року проводилися тематичні програми для дітей , бібліотечний кінозал на період літніх канікул. </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xml:space="preserve">Бібліотеки співпрацюють з громадськими організаціями, установами міста. Серед них: БДЮТ, підліткові клуби «Жар – птиця» та «Бригантина»,  МЦ СССДМ, мистецька асоціація </w:t>
      </w:r>
      <w:proofErr w:type="spellStart"/>
      <w:r w:rsidRPr="00ED6521">
        <w:rPr>
          <w:color w:val="000000"/>
          <w:sz w:val="28"/>
          <w:szCs w:val="28"/>
          <w:lang w:eastAsia="uk-UA"/>
        </w:rPr>
        <w:t>Вараша</w:t>
      </w:r>
      <w:proofErr w:type="spellEnd"/>
      <w:r w:rsidRPr="00ED6521">
        <w:rPr>
          <w:color w:val="000000"/>
          <w:sz w:val="28"/>
          <w:szCs w:val="28"/>
          <w:lang w:eastAsia="uk-UA"/>
        </w:rPr>
        <w:t>, НСОУ «Пласт», ГО «</w:t>
      </w:r>
      <w:proofErr w:type="spellStart"/>
      <w:r w:rsidRPr="00ED6521">
        <w:rPr>
          <w:color w:val="000000"/>
          <w:sz w:val="28"/>
          <w:szCs w:val="28"/>
          <w:lang w:eastAsia="uk-UA"/>
        </w:rPr>
        <w:t>Ольбери</w:t>
      </w:r>
      <w:proofErr w:type="spellEnd"/>
      <w:r w:rsidRPr="00ED6521">
        <w:rPr>
          <w:color w:val="000000"/>
          <w:sz w:val="28"/>
          <w:szCs w:val="28"/>
          <w:lang w:eastAsia="uk-UA"/>
        </w:rPr>
        <w:t>» асоціацією захисту прав з дитинства «Надія», комунальний заклад «</w:t>
      </w:r>
      <w:proofErr w:type="spellStart"/>
      <w:r w:rsidRPr="00ED6521">
        <w:rPr>
          <w:color w:val="000000"/>
          <w:sz w:val="28"/>
          <w:szCs w:val="28"/>
          <w:lang w:eastAsia="uk-UA"/>
        </w:rPr>
        <w:t>Вараський</w:t>
      </w:r>
      <w:proofErr w:type="spellEnd"/>
      <w:r w:rsidRPr="00ED6521">
        <w:rPr>
          <w:color w:val="000000"/>
          <w:sz w:val="28"/>
          <w:szCs w:val="28"/>
          <w:lang w:eastAsia="uk-UA"/>
        </w:rPr>
        <w:t xml:space="preserve"> міський центр соціальної реабілітації дітей-інвалідів» імені З.А. Матвієнко, при якому створено пункт видачі літератури.</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xml:space="preserve">В  ПСМНЗ </w:t>
      </w:r>
      <w:proofErr w:type="spellStart"/>
      <w:r w:rsidRPr="00ED6521">
        <w:rPr>
          <w:color w:val="000000"/>
          <w:sz w:val="28"/>
          <w:szCs w:val="28"/>
          <w:lang w:eastAsia="uk-UA"/>
        </w:rPr>
        <w:t>Вараська</w:t>
      </w:r>
      <w:proofErr w:type="spellEnd"/>
      <w:r w:rsidRPr="00ED6521">
        <w:rPr>
          <w:color w:val="000000"/>
          <w:sz w:val="28"/>
          <w:szCs w:val="28"/>
          <w:lang w:eastAsia="uk-UA"/>
        </w:rPr>
        <w:t xml:space="preserve"> дитяча музична школа працюють відділи: </w:t>
      </w:r>
      <w:proofErr w:type="spellStart"/>
      <w:r w:rsidRPr="00ED6521">
        <w:rPr>
          <w:color w:val="000000"/>
          <w:sz w:val="28"/>
          <w:szCs w:val="28"/>
          <w:lang w:eastAsia="uk-UA"/>
        </w:rPr>
        <w:t>струнно</w:t>
      </w:r>
      <w:proofErr w:type="spellEnd"/>
      <w:r w:rsidRPr="00ED6521">
        <w:rPr>
          <w:color w:val="000000"/>
          <w:sz w:val="28"/>
          <w:szCs w:val="28"/>
          <w:lang w:eastAsia="uk-UA"/>
        </w:rPr>
        <w:t xml:space="preserve"> – смичкових інструментів, теоретично-хоровий, народних інструментів, фортепіанний, духових інструментів, підготовчий клас який розділено на дві вікові категорії (5-6 і 6-7 років). Також, в школі створено творчі колективи: ансамбль скрипалів старших та молодших класів, дитячий зразковий духовий оркестр, ансамблі гітаристів, ансамбль та капела бандуристів, хор старших та молодших класів, оркестр народних інструментів. Протягом року проведено відкриті уроки для учнів та вчителів, також проведено: музичну казку «Маленький принц», посвяту в юні музиканти, лекцію концерт «Казка в музиці», фестиваль фортепіанних ансамблів, звітний концерт школи, концерт-вітання «Браво-переможців», лекцію-концерт «Композитори дітям», концерт «Вишиванки», вечір «</w:t>
      </w:r>
      <w:proofErr w:type="spellStart"/>
      <w:r w:rsidRPr="00ED6521">
        <w:rPr>
          <w:color w:val="000000"/>
          <w:sz w:val="28"/>
          <w:szCs w:val="28"/>
          <w:lang w:eastAsia="uk-UA"/>
        </w:rPr>
        <w:t>Хеллоуін</w:t>
      </w:r>
      <w:proofErr w:type="spellEnd"/>
      <w:r w:rsidRPr="00ED6521">
        <w:rPr>
          <w:color w:val="000000"/>
          <w:sz w:val="28"/>
          <w:szCs w:val="28"/>
          <w:lang w:eastAsia="uk-UA"/>
        </w:rPr>
        <w:t>», свято «Нового року».</w:t>
      </w:r>
    </w:p>
    <w:p w:rsidR="009C5E30" w:rsidRDefault="00ED6521" w:rsidP="009C5E30">
      <w:pPr>
        <w:spacing w:line="273" w:lineRule="auto"/>
        <w:ind w:firstLine="709"/>
        <w:jc w:val="both"/>
        <w:rPr>
          <w:color w:val="000000"/>
          <w:sz w:val="28"/>
          <w:szCs w:val="28"/>
          <w:lang w:eastAsia="uk-UA"/>
        </w:rPr>
      </w:pPr>
      <w:r w:rsidRPr="00ED6521">
        <w:rPr>
          <w:color w:val="000000"/>
          <w:sz w:val="28"/>
          <w:szCs w:val="28"/>
          <w:lang w:eastAsia="uk-UA"/>
        </w:rPr>
        <w:t>У вирішенні  проблеми  організації  дозвілля  дітей  та молоді,  неабияка роль належить любительським об’єднанням та клубним формуванням. В центрі дозвілля діє 17 любительських об’єднань та клубів за інтересами. Серед них: «Шахово – шашкове королівство», творче мистецьке об’єднання «Лотос», ГО «</w:t>
      </w:r>
      <w:proofErr w:type="spellStart"/>
      <w:r w:rsidRPr="00ED6521">
        <w:rPr>
          <w:color w:val="000000"/>
          <w:sz w:val="28"/>
          <w:szCs w:val="28"/>
          <w:lang w:eastAsia="uk-UA"/>
        </w:rPr>
        <w:t>Ольбери</w:t>
      </w:r>
      <w:proofErr w:type="spellEnd"/>
      <w:r w:rsidRPr="00ED6521">
        <w:rPr>
          <w:color w:val="000000"/>
          <w:sz w:val="28"/>
          <w:szCs w:val="28"/>
          <w:lang w:eastAsia="uk-UA"/>
        </w:rPr>
        <w:t>», «Краєзнавство» та ін.</w:t>
      </w:r>
    </w:p>
    <w:p w:rsidR="00ED6521" w:rsidRDefault="00ED6521" w:rsidP="00ED6521">
      <w:pPr>
        <w:spacing w:line="273" w:lineRule="auto"/>
        <w:ind w:firstLine="709"/>
        <w:jc w:val="both"/>
        <w:rPr>
          <w:color w:val="000000"/>
          <w:sz w:val="28"/>
          <w:szCs w:val="28"/>
          <w:lang w:eastAsia="uk-UA"/>
        </w:rPr>
      </w:pPr>
      <w:r>
        <w:rPr>
          <w:color w:val="000000"/>
          <w:sz w:val="28"/>
          <w:szCs w:val="28"/>
          <w:lang w:eastAsia="uk-UA"/>
        </w:rPr>
        <w:t>Аматорські колективи центру дозвілля протягом року активно приймали участь у Всеукраїнських, регіональних та міжнародних фестивалях та конкурсах, представляючи місто у найкращому вигляді.</w:t>
      </w:r>
      <w:r w:rsidR="009C5E30">
        <w:rPr>
          <w:color w:val="000000"/>
          <w:sz w:val="28"/>
          <w:szCs w:val="28"/>
          <w:lang w:eastAsia="uk-UA"/>
        </w:rPr>
        <w:t xml:space="preserve"> Було організовано та поведено 14 виставок протягом року.</w:t>
      </w:r>
    </w:p>
    <w:p w:rsidR="009C5E30" w:rsidRPr="00ED6521" w:rsidRDefault="009C5E30" w:rsidP="00ED6521">
      <w:pPr>
        <w:spacing w:line="273" w:lineRule="auto"/>
        <w:ind w:firstLine="709"/>
        <w:jc w:val="both"/>
        <w:rPr>
          <w:lang w:eastAsia="uk-UA"/>
        </w:rPr>
      </w:pPr>
      <w:proofErr w:type="spellStart"/>
      <w:r>
        <w:rPr>
          <w:color w:val="000000"/>
          <w:sz w:val="28"/>
          <w:szCs w:val="28"/>
          <w:lang w:eastAsia="uk-UA"/>
        </w:rPr>
        <w:t>Заболоттівський</w:t>
      </w:r>
      <w:proofErr w:type="spellEnd"/>
      <w:r>
        <w:rPr>
          <w:color w:val="000000"/>
          <w:sz w:val="28"/>
          <w:szCs w:val="28"/>
          <w:lang w:eastAsia="uk-UA"/>
        </w:rPr>
        <w:t xml:space="preserve"> будинок культури є осередком розвитку сільської культури територіальної громади. У будинку культури діє 5 любительських об’єднань для різних вікових груп.</w:t>
      </w:r>
    </w:p>
    <w:p w:rsidR="00ED6521" w:rsidRPr="00ED6521" w:rsidRDefault="00ED6521" w:rsidP="00ED6521">
      <w:pPr>
        <w:spacing w:line="273" w:lineRule="auto"/>
        <w:ind w:firstLine="708"/>
        <w:jc w:val="both"/>
        <w:rPr>
          <w:lang w:eastAsia="uk-UA"/>
        </w:rPr>
      </w:pPr>
      <w:r w:rsidRPr="00ED6521">
        <w:rPr>
          <w:color w:val="000000"/>
          <w:sz w:val="28"/>
          <w:szCs w:val="28"/>
          <w:lang w:eastAsia="uk-UA"/>
        </w:rPr>
        <w:lastRenderedPageBreak/>
        <w:t>Основними завданнями комунального закладу «Парк культури та відпочинку» є організація відпочинку населення, задоволення  культурних  запитів  різних  груп  мешканців  міста, створення  умов  для  відновлення  фізичних  і духовних сил людей, розвиток їх художнього і естетичного смаку, екологічне виховання, виховання по</w:t>
      </w:r>
      <w:r>
        <w:rPr>
          <w:color w:val="000000"/>
          <w:sz w:val="28"/>
          <w:szCs w:val="28"/>
          <w:lang w:eastAsia="uk-UA"/>
        </w:rPr>
        <w:t>чуття любові і поваги до своєї</w:t>
      </w:r>
      <w:r w:rsidRPr="00ED6521">
        <w:rPr>
          <w:color w:val="000000"/>
          <w:sz w:val="28"/>
          <w:szCs w:val="28"/>
          <w:lang w:eastAsia="uk-UA"/>
        </w:rPr>
        <w:t xml:space="preserve"> Батьківщини, рідного краю, до української національної культури і народної творчості.</w:t>
      </w:r>
    </w:p>
    <w:p w:rsidR="00ED6521" w:rsidRPr="00ED6521" w:rsidRDefault="00ED6521" w:rsidP="00ED6521">
      <w:pPr>
        <w:spacing w:line="273" w:lineRule="auto"/>
        <w:ind w:firstLine="709"/>
        <w:jc w:val="both"/>
        <w:rPr>
          <w:lang w:eastAsia="uk-UA"/>
        </w:rPr>
      </w:pPr>
      <w:r w:rsidRPr="00ED6521">
        <w:rPr>
          <w:color w:val="000000"/>
          <w:sz w:val="28"/>
          <w:szCs w:val="28"/>
          <w:lang w:eastAsia="uk-UA"/>
        </w:rPr>
        <w:t>За рахунок коштів міського бюджету на організацію та проведення заходів програми в 2019 році було виділено 860,2</w:t>
      </w:r>
      <w:r w:rsidRPr="00ED6521">
        <w:rPr>
          <w:color w:val="FF0000"/>
          <w:sz w:val="28"/>
          <w:szCs w:val="28"/>
          <w:lang w:eastAsia="uk-UA"/>
        </w:rPr>
        <w:t> </w:t>
      </w:r>
      <w:r w:rsidRPr="00ED6521">
        <w:rPr>
          <w:color w:val="000000"/>
          <w:sz w:val="28"/>
          <w:szCs w:val="28"/>
          <w:lang w:eastAsia="uk-UA"/>
        </w:rPr>
        <w:t>тис. грн. </w:t>
      </w:r>
    </w:p>
    <w:p w:rsidR="00ED6521" w:rsidRPr="00ED6521" w:rsidRDefault="00ED6521" w:rsidP="00ED6521">
      <w:pPr>
        <w:spacing w:line="273" w:lineRule="auto"/>
        <w:ind w:firstLine="708"/>
        <w:jc w:val="both"/>
        <w:rPr>
          <w:lang w:eastAsia="uk-UA"/>
        </w:rPr>
      </w:pPr>
      <w:r w:rsidRPr="00ED6521">
        <w:rPr>
          <w:color w:val="000000"/>
          <w:sz w:val="28"/>
          <w:szCs w:val="28"/>
          <w:lang w:eastAsia="uk-UA"/>
        </w:rPr>
        <w:t>Відповідно до плану роботи відділу культури та туризму, розпоряджень міського голови проведено наступні заходи на які було використано 803,814</w:t>
      </w:r>
      <w:r w:rsidRPr="00ED6521">
        <w:rPr>
          <w:color w:val="FF0000"/>
          <w:sz w:val="28"/>
          <w:szCs w:val="28"/>
          <w:lang w:eastAsia="uk-UA"/>
        </w:rPr>
        <w:t> </w:t>
      </w:r>
      <w:r w:rsidRPr="00ED6521">
        <w:rPr>
          <w:color w:val="000000"/>
          <w:sz w:val="28"/>
          <w:szCs w:val="28"/>
          <w:lang w:eastAsia="uk-UA"/>
        </w:rPr>
        <w:t>тис. грн.:</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V-й регіональний фестиваль колядок і щедрівок «Ой, радуйся земле»;</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заходи до Дня Соборності та Свободи України;</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участь колективів центру дозвілля в мистецькому святі колядок і щедрівок «</w:t>
      </w:r>
      <w:proofErr w:type="spellStart"/>
      <w:r w:rsidRPr="00ED6521">
        <w:rPr>
          <w:color w:val="000000"/>
          <w:sz w:val="28"/>
          <w:szCs w:val="28"/>
          <w:lang w:eastAsia="uk-UA"/>
        </w:rPr>
        <w:t>Володимиреччина</w:t>
      </w:r>
      <w:proofErr w:type="spellEnd"/>
      <w:r w:rsidRPr="00ED6521">
        <w:rPr>
          <w:color w:val="000000"/>
          <w:sz w:val="28"/>
          <w:szCs w:val="28"/>
          <w:lang w:eastAsia="uk-UA"/>
        </w:rPr>
        <w:t xml:space="preserve"> колядує», </w:t>
      </w:r>
      <w:proofErr w:type="spellStart"/>
      <w:r w:rsidRPr="00ED6521">
        <w:rPr>
          <w:color w:val="000000"/>
          <w:sz w:val="28"/>
          <w:szCs w:val="28"/>
          <w:lang w:eastAsia="uk-UA"/>
        </w:rPr>
        <w:t>смт</w:t>
      </w:r>
      <w:proofErr w:type="spellEnd"/>
      <w:r w:rsidRPr="00ED6521">
        <w:rPr>
          <w:color w:val="000000"/>
          <w:sz w:val="28"/>
          <w:szCs w:val="28"/>
          <w:lang w:eastAsia="uk-UA"/>
        </w:rPr>
        <w:t xml:space="preserve">. </w:t>
      </w:r>
      <w:proofErr w:type="spellStart"/>
      <w:r w:rsidRPr="00ED6521">
        <w:rPr>
          <w:color w:val="000000"/>
          <w:sz w:val="28"/>
          <w:szCs w:val="28"/>
          <w:lang w:eastAsia="uk-UA"/>
        </w:rPr>
        <w:t>Володимирець</w:t>
      </w:r>
      <w:proofErr w:type="spellEnd"/>
      <w:r w:rsidRPr="00ED6521">
        <w:rPr>
          <w:color w:val="000000"/>
          <w:sz w:val="28"/>
          <w:szCs w:val="28"/>
          <w:lang w:eastAsia="uk-UA"/>
        </w:rPr>
        <w:t>;</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тематичні заходи до Дня  пам’яті жертв Голокосту та Дня пам’яті  Героїв Крут;</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заходи до Дня вшанування учасників бойових дій на території інших держав;</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тематичні заходи до Міжнародного дня рідної мови;</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мітинг-реквієм до Дня Героїв Небесної Сотні;</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міські заходи «Зустріч Масляної»;</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урочисті заходи та міський етап обласного конкурсу читців-аматорів «Кобзарева струна не вмирає» до 20</w:t>
      </w:r>
      <w:r>
        <w:rPr>
          <w:color w:val="000000"/>
          <w:sz w:val="28"/>
          <w:szCs w:val="28"/>
          <w:lang w:eastAsia="uk-UA"/>
        </w:rPr>
        <w:t>5-ї річниці від дня народження </w:t>
      </w:r>
      <w:r w:rsidRPr="00ED6521">
        <w:rPr>
          <w:color w:val="000000"/>
          <w:sz w:val="28"/>
          <w:szCs w:val="28"/>
          <w:lang w:eastAsia="uk-UA"/>
        </w:rPr>
        <w:t>Т. Г. Шевченка;</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вечори відпочинку до Міжнародного дня прав, жінок і миру;</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міський етап Всеукраїнського конкурсу «Найкращий читач України – 2019»;</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xml:space="preserve">- виставка заслуженого майстра України І. </w:t>
      </w:r>
      <w:proofErr w:type="spellStart"/>
      <w:r w:rsidRPr="00ED6521">
        <w:rPr>
          <w:color w:val="000000"/>
          <w:sz w:val="28"/>
          <w:szCs w:val="28"/>
          <w:lang w:eastAsia="uk-UA"/>
        </w:rPr>
        <w:t>Коваленаса</w:t>
      </w:r>
      <w:proofErr w:type="spellEnd"/>
      <w:r w:rsidRPr="00ED6521">
        <w:rPr>
          <w:color w:val="000000"/>
          <w:sz w:val="28"/>
          <w:szCs w:val="28"/>
          <w:lang w:eastAsia="uk-UA"/>
        </w:rPr>
        <w:t>;</w:t>
      </w:r>
    </w:p>
    <w:p w:rsidR="00ED6521" w:rsidRPr="00ED6521" w:rsidRDefault="00ED6521" w:rsidP="00ED6521">
      <w:pPr>
        <w:spacing w:line="273" w:lineRule="auto"/>
        <w:jc w:val="both"/>
        <w:rPr>
          <w:lang w:eastAsia="uk-UA"/>
        </w:rPr>
      </w:pPr>
      <w:r w:rsidRPr="00ED6521">
        <w:rPr>
          <w:color w:val="000000"/>
          <w:sz w:val="28"/>
          <w:szCs w:val="28"/>
          <w:lang w:eastAsia="uk-UA"/>
        </w:rPr>
        <w:t xml:space="preserve">         - </w:t>
      </w:r>
      <w:r w:rsidRPr="00ED6521">
        <w:rPr>
          <w:color w:val="111111"/>
          <w:sz w:val="28"/>
          <w:szCs w:val="28"/>
          <w:lang w:eastAsia="uk-UA"/>
        </w:rPr>
        <w:t>міський шаховий турнір «Шахи Фішера» серед дорослих та дітей;</w:t>
      </w:r>
    </w:p>
    <w:p w:rsidR="00ED6521" w:rsidRPr="00ED6521" w:rsidRDefault="00ED6521" w:rsidP="00ED6521">
      <w:pPr>
        <w:spacing w:line="273" w:lineRule="auto"/>
        <w:jc w:val="both"/>
        <w:rPr>
          <w:lang w:eastAsia="uk-UA"/>
        </w:rPr>
      </w:pPr>
      <w:r w:rsidRPr="00ED6521">
        <w:rPr>
          <w:color w:val="000000"/>
          <w:sz w:val="28"/>
          <w:szCs w:val="28"/>
          <w:lang w:eastAsia="uk-UA"/>
        </w:rPr>
        <w:t>         - обласний етап Всеукраїнського конкурсу дитячого читання «</w:t>
      </w:r>
      <w:proofErr w:type="spellStart"/>
      <w:r w:rsidRPr="00ED6521">
        <w:rPr>
          <w:color w:val="000000"/>
          <w:sz w:val="28"/>
          <w:szCs w:val="28"/>
          <w:lang w:eastAsia="uk-UA"/>
        </w:rPr>
        <w:t>Книгоманія</w:t>
      </w:r>
      <w:proofErr w:type="spellEnd"/>
      <w:r w:rsidRPr="00ED6521">
        <w:rPr>
          <w:color w:val="000000"/>
          <w:sz w:val="28"/>
          <w:szCs w:val="28"/>
          <w:lang w:eastAsia="uk-UA"/>
        </w:rPr>
        <w:t xml:space="preserve"> – 2019»;</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тиждень дитячої та юнацької книги;</w:t>
      </w:r>
    </w:p>
    <w:p w:rsidR="00ED6521" w:rsidRPr="00ED6521" w:rsidRDefault="00ED6521" w:rsidP="00ED6521">
      <w:pPr>
        <w:keepNext/>
        <w:keepLines/>
        <w:widowControl w:val="0"/>
        <w:shd w:val="clear" w:color="auto" w:fill="FFFFFF"/>
        <w:spacing w:line="273" w:lineRule="auto"/>
        <w:ind w:right="-33"/>
        <w:jc w:val="both"/>
        <w:rPr>
          <w:lang w:eastAsia="uk-UA"/>
        </w:rPr>
      </w:pPr>
      <w:r w:rsidRPr="00ED6521">
        <w:rPr>
          <w:color w:val="000000"/>
          <w:sz w:val="26"/>
          <w:szCs w:val="26"/>
          <w:lang w:eastAsia="uk-UA"/>
        </w:rPr>
        <w:t xml:space="preserve">          - </w:t>
      </w:r>
      <w:r w:rsidRPr="00ED6521">
        <w:rPr>
          <w:color w:val="000000"/>
          <w:sz w:val="28"/>
          <w:szCs w:val="28"/>
          <w:lang w:eastAsia="uk-UA"/>
        </w:rPr>
        <w:t>міське свято народного мистецтва і дитячої творчості «Великодні гостини»;</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xml:space="preserve">- мітинг-реквієм до 33-х роковин Чорнобильської катастрофи;  </w:t>
      </w:r>
    </w:p>
    <w:p w:rsidR="00ED6521" w:rsidRPr="00ED6521" w:rsidRDefault="00ED6521" w:rsidP="00ED6521">
      <w:pPr>
        <w:spacing w:line="273" w:lineRule="auto"/>
        <w:ind w:left="10" w:hanging="365"/>
        <w:jc w:val="both"/>
        <w:rPr>
          <w:lang w:eastAsia="uk-UA"/>
        </w:rPr>
      </w:pPr>
      <w:r w:rsidRPr="00ED6521">
        <w:rPr>
          <w:color w:val="000000"/>
          <w:sz w:val="28"/>
          <w:szCs w:val="28"/>
          <w:lang w:eastAsia="uk-UA"/>
        </w:rPr>
        <w:t xml:space="preserve">              - участь учениці ПСМНЗ </w:t>
      </w:r>
      <w:proofErr w:type="spellStart"/>
      <w:r w:rsidRPr="00ED6521">
        <w:rPr>
          <w:color w:val="000000"/>
          <w:sz w:val="28"/>
          <w:szCs w:val="28"/>
          <w:lang w:eastAsia="uk-UA"/>
        </w:rPr>
        <w:t>Вараська</w:t>
      </w:r>
      <w:proofErr w:type="spellEnd"/>
      <w:r w:rsidRPr="00ED6521">
        <w:rPr>
          <w:color w:val="000000"/>
          <w:sz w:val="28"/>
          <w:szCs w:val="28"/>
          <w:lang w:eastAsia="uk-UA"/>
        </w:rPr>
        <w:t xml:space="preserve"> дитяча музична школа в ІІ відкритому дитячо-юнацькому конкурсі піаністів «</w:t>
      </w:r>
      <w:proofErr w:type="spellStart"/>
      <w:r w:rsidRPr="00ED6521">
        <w:rPr>
          <w:color w:val="000000"/>
          <w:sz w:val="28"/>
          <w:szCs w:val="28"/>
          <w:lang w:eastAsia="uk-UA"/>
        </w:rPr>
        <w:t>Шопенівська</w:t>
      </w:r>
      <w:proofErr w:type="spellEnd"/>
      <w:r w:rsidRPr="00ED6521">
        <w:rPr>
          <w:color w:val="000000"/>
          <w:sz w:val="28"/>
          <w:szCs w:val="28"/>
          <w:lang w:eastAsia="uk-UA"/>
        </w:rPr>
        <w:t xml:space="preserve"> весна», м. Луцьк;</w:t>
      </w:r>
    </w:p>
    <w:p w:rsidR="00ED6521" w:rsidRPr="00ED6521" w:rsidRDefault="00ED6521" w:rsidP="00ED6521">
      <w:pPr>
        <w:spacing w:line="273" w:lineRule="auto"/>
        <w:jc w:val="both"/>
        <w:rPr>
          <w:lang w:eastAsia="uk-UA"/>
        </w:rPr>
      </w:pPr>
      <w:r w:rsidRPr="00ED6521">
        <w:rPr>
          <w:color w:val="000000"/>
          <w:sz w:val="28"/>
          <w:szCs w:val="28"/>
          <w:lang w:eastAsia="uk-UA"/>
        </w:rPr>
        <w:lastRenderedPageBreak/>
        <w:t xml:space="preserve">         - участь учнів ПСМНЗ </w:t>
      </w:r>
      <w:proofErr w:type="spellStart"/>
      <w:r w:rsidRPr="00ED6521">
        <w:rPr>
          <w:color w:val="000000"/>
          <w:sz w:val="28"/>
          <w:szCs w:val="28"/>
          <w:lang w:eastAsia="uk-UA"/>
        </w:rPr>
        <w:t>Вараська</w:t>
      </w:r>
      <w:proofErr w:type="spellEnd"/>
      <w:r w:rsidRPr="00ED6521">
        <w:rPr>
          <w:color w:val="000000"/>
          <w:sz w:val="28"/>
          <w:szCs w:val="28"/>
          <w:lang w:eastAsia="uk-UA"/>
        </w:rPr>
        <w:t xml:space="preserve"> дитяча музична школа у ІІІ Всеукраїнському конкурсі юних музикантів «Франкове підгір’я»,  м. Дрогобич;</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мітинг з нагоди Дня пам’яті та примирення;</w:t>
      </w:r>
    </w:p>
    <w:p w:rsidR="00ED6521" w:rsidRPr="00ED6521" w:rsidRDefault="00ED6521" w:rsidP="00ED6521">
      <w:pPr>
        <w:spacing w:line="273" w:lineRule="auto"/>
        <w:ind w:firstLine="708"/>
        <w:jc w:val="both"/>
        <w:rPr>
          <w:lang w:eastAsia="uk-UA"/>
        </w:rPr>
      </w:pPr>
      <w:r w:rsidRPr="00ED6521">
        <w:rPr>
          <w:color w:val="000000"/>
          <w:sz w:val="28"/>
          <w:szCs w:val="28"/>
          <w:lang w:eastAsia="uk-UA"/>
        </w:rPr>
        <w:t>- заходи до 74-ї річниці Перемоги над нацизмом у Європі та 74-ї річниці завершення Другої світової війни;</w:t>
      </w:r>
    </w:p>
    <w:p w:rsidR="00ED6521" w:rsidRPr="00ED6521" w:rsidRDefault="00ED6521" w:rsidP="00ED6521">
      <w:pPr>
        <w:spacing w:line="273" w:lineRule="auto"/>
        <w:jc w:val="both"/>
        <w:rPr>
          <w:lang w:eastAsia="uk-UA"/>
        </w:rPr>
      </w:pPr>
      <w:r w:rsidRPr="00ED6521">
        <w:rPr>
          <w:color w:val="000000"/>
          <w:sz w:val="28"/>
          <w:szCs w:val="28"/>
          <w:lang w:eastAsia="uk-UA"/>
        </w:rPr>
        <w:t xml:space="preserve">         - </w:t>
      </w:r>
      <w:proofErr w:type="spellStart"/>
      <w:r w:rsidRPr="00ED6521">
        <w:rPr>
          <w:color w:val="000000"/>
          <w:sz w:val="28"/>
          <w:szCs w:val="28"/>
          <w:lang w:eastAsia="uk-UA"/>
        </w:rPr>
        <w:t>флешмоб</w:t>
      </w:r>
      <w:proofErr w:type="spellEnd"/>
      <w:r w:rsidRPr="00ED6521">
        <w:rPr>
          <w:color w:val="000000"/>
          <w:sz w:val="28"/>
          <w:szCs w:val="28"/>
          <w:lang w:eastAsia="uk-UA"/>
        </w:rPr>
        <w:t xml:space="preserve"> та тематична дискотека з нагоди Дня вишиванки;</w:t>
      </w:r>
      <w:r w:rsidRPr="00ED6521">
        <w:rPr>
          <w:color w:val="000000"/>
          <w:sz w:val="40"/>
          <w:szCs w:val="40"/>
          <w:lang w:eastAsia="uk-UA"/>
        </w:rPr>
        <w:t> </w:t>
      </w:r>
    </w:p>
    <w:p w:rsidR="00ED6521" w:rsidRPr="00ED6521" w:rsidRDefault="00ED6521" w:rsidP="00ED6521">
      <w:pPr>
        <w:spacing w:line="273" w:lineRule="auto"/>
        <w:jc w:val="both"/>
        <w:rPr>
          <w:lang w:eastAsia="uk-UA"/>
        </w:rPr>
      </w:pPr>
      <w:r w:rsidRPr="00ED6521">
        <w:rPr>
          <w:color w:val="000000"/>
          <w:sz w:val="28"/>
          <w:szCs w:val="28"/>
          <w:lang w:eastAsia="uk-UA"/>
        </w:rPr>
        <w:t xml:space="preserve">         - випускний вечір учнів ПСМНЗ </w:t>
      </w:r>
      <w:proofErr w:type="spellStart"/>
      <w:r w:rsidRPr="00ED6521">
        <w:rPr>
          <w:color w:val="000000"/>
          <w:sz w:val="28"/>
          <w:szCs w:val="28"/>
          <w:lang w:eastAsia="uk-UA"/>
        </w:rPr>
        <w:t>Вараська</w:t>
      </w:r>
      <w:proofErr w:type="spellEnd"/>
      <w:r w:rsidRPr="00ED6521">
        <w:rPr>
          <w:color w:val="000000"/>
          <w:sz w:val="28"/>
          <w:szCs w:val="28"/>
          <w:lang w:eastAsia="uk-UA"/>
        </w:rPr>
        <w:t xml:space="preserve"> дитяча музична школа;</w:t>
      </w:r>
    </w:p>
    <w:p w:rsidR="00ED6521" w:rsidRPr="00ED6521" w:rsidRDefault="00ED6521" w:rsidP="00ED6521">
      <w:pPr>
        <w:spacing w:line="273" w:lineRule="auto"/>
        <w:jc w:val="both"/>
        <w:rPr>
          <w:lang w:eastAsia="uk-UA"/>
        </w:rPr>
      </w:pPr>
      <w:r w:rsidRPr="00ED6521">
        <w:rPr>
          <w:color w:val="000000"/>
          <w:sz w:val="28"/>
          <w:szCs w:val="28"/>
          <w:lang w:eastAsia="uk-UA"/>
        </w:rPr>
        <w:t xml:space="preserve">         - участь учнів ПСМНЗ </w:t>
      </w:r>
      <w:proofErr w:type="spellStart"/>
      <w:r w:rsidRPr="00ED6521">
        <w:rPr>
          <w:color w:val="000000"/>
          <w:sz w:val="28"/>
          <w:szCs w:val="28"/>
          <w:lang w:eastAsia="uk-UA"/>
        </w:rPr>
        <w:t>Вараська</w:t>
      </w:r>
      <w:proofErr w:type="spellEnd"/>
      <w:r w:rsidRPr="00ED6521">
        <w:rPr>
          <w:color w:val="000000"/>
          <w:sz w:val="28"/>
          <w:szCs w:val="28"/>
          <w:lang w:eastAsia="uk-UA"/>
        </w:rPr>
        <w:t xml:space="preserve"> дитяча музична школа у ІІ регіональному відкритому фестивалі-конкурсі виконавців на класичній гітарі «Звучить гітара», м. Острог;</w:t>
      </w:r>
    </w:p>
    <w:p w:rsidR="00ED6521" w:rsidRPr="00ED6521" w:rsidRDefault="00ED6521" w:rsidP="00ED6521">
      <w:pPr>
        <w:spacing w:line="273" w:lineRule="auto"/>
        <w:jc w:val="both"/>
        <w:rPr>
          <w:lang w:eastAsia="uk-UA"/>
        </w:rPr>
      </w:pPr>
      <w:r w:rsidRPr="00ED6521">
        <w:rPr>
          <w:color w:val="000000"/>
          <w:sz w:val="28"/>
          <w:szCs w:val="28"/>
          <w:lang w:eastAsia="uk-UA"/>
        </w:rPr>
        <w:t xml:space="preserve">         - участь учнів ПСМНЗ </w:t>
      </w:r>
      <w:proofErr w:type="spellStart"/>
      <w:r w:rsidRPr="00ED6521">
        <w:rPr>
          <w:color w:val="000000"/>
          <w:sz w:val="28"/>
          <w:szCs w:val="28"/>
          <w:lang w:eastAsia="uk-UA"/>
        </w:rPr>
        <w:t>Вараська</w:t>
      </w:r>
      <w:proofErr w:type="spellEnd"/>
      <w:r w:rsidRPr="00ED6521">
        <w:rPr>
          <w:color w:val="000000"/>
          <w:sz w:val="28"/>
          <w:szCs w:val="28"/>
          <w:lang w:eastAsia="uk-UA"/>
        </w:rPr>
        <w:t xml:space="preserve"> дитяча музична школа в гала-концерті обласного огляду-конкурсу серед учнів та викладачів шкіл естетичного виховання в м. Сарни;</w:t>
      </w:r>
    </w:p>
    <w:p w:rsidR="00ED6521" w:rsidRPr="00ED6521" w:rsidRDefault="00ED6521" w:rsidP="00ED6521">
      <w:pPr>
        <w:spacing w:line="273" w:lineRule="auto"/>
        <w:jc w:val="both"/>
        <w:rPr>
          <w:lang w:eastAsia="uk-UA"/>
        </w:rPr>
      </w:pPr>
      <w:r w:rsidRPr="00ED6521">
        <w:rPr>
          <w:color w:val="000000"/>
          <w:sz w:val="28"/>
          <w:szCs w:val="28"/>
          <w:lang w:eastAsia="uk-UA"/>
        </w:rPr>
        <w:t>         - урочисте віче з нагоди Дня Героїв;</w:t>
      </w:r>
    </w:p>
    <w:p w:rsidR="00ED6521" w:rsidRPr="00ED6521" w:rsidRDefault="00ED6521" w:rsidP="00ED6521">
      <w:pPr>
        <w:spacing w:line="273" w:lineRule="auto"/>
        <w:jc w:val="both"/>
        <w:rPr>
          <w:lang w:eastAsia="uk-UA"/>
        </w:rPr>
      </w:pPr>
      <w:r w:rsidRPr="00ED6521">
        <w:rPr>
          <w:color w:val="000000"/>
          <w:sz w:val="28"/>
          <w:szCs w:val="28"/>
          <w:lang w:eastAsia="uk-UA"/>
        </w:rPr>
        <w:t>         - ІІІ міський фестиваль-конкурс дитячої та молодіжної творчості «Зіркова хвиля»;</w:t>
      </w:r>
    </w:p>
    <w:p w:rsidR="00ED6521" w:rsidRPr="00ED6521" w:rsidRDefault="00ED6521" w:rsidP="00ED6521">
      <w:pPr>
        <w:spacing w:line="273" w:lineRule="auto"/>
        <w:jc w:val="both"/>
        <w:rPr>
          <w:lang w:eastAsia="uk-UA"/>
        </w:rPr>
      </w:pPr>
      <w:r w:rsidRPr="00ED6521">
        <w:rPr>
          <w:color w:val="000000"/>
          <w:sz w:val="28"/>
          <w:szCs w:val="28"/>
          <w:lang w:eastAsia="uk-UA"/>
        </w:rPr>
        <w:t>         - покладання квітів до пам’ятного знаку жертвам Другої Світової війни з нагоди Дня скорботи і вшанування пам’яті жертв війни в Україні;</w:t>
      </w:r>
    </w:p>
    <w:p w:rsidR="00ED6521" w:rsidRPr="00ED6521" w:rsidRDefault="00ED6521" w:rsidP="00ED6521">
      <w:pPr>
        <w:spacing w:line="273" w:lineRule="auto"/>
        <w:jc w:val="both"/>
        <w:rPr>
          <w:lang w:eastAsia="uk-UA"/>
        </w:rPr>
      </w:pPr>
      <w:r w:rsidRPr="00ED6521">
        <w:rPr>
          <w:color w:val="000000"/>
          <w:sz w:val="28"/>
          <w:szCs w:val="28"/>
          <w:lang w:eastAsia="uk-UA"/>
        </w:rPr>
        <w:t>         - урочистості до дня Конституції України;</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xml:space="preserve">- участь колективів центру дозвілля в </w:t>
      </w:r>
      <w:proofErr w:type="spellStart"/>
      <w:r w:rsidRPr="00ED6521">
        <w:rPr>
          <w:color w:val="000000"/>
          <w:sz w:val="28"/>
          <w:szCs w:val="28"/>
          <w:lang w:eastAsia="uk-UA"/>
        </w:rPr>
        <w:t>етно-тур-фесті</w:t>
      </w:r>
      <w:proofErr w:type="spellEnd"/>
      <w:r w:rsidRPr="00ED6521">
        <w:rPr>
          <w:color w:val="000000"/>
          <w:sz w:val="28"/>
          <w:szCs w:val="28"/>
          <w:lang w:eastAsia="uk-UA"/>
        </w:rPr>
        <w:t xml:space="preserve"> «Бурштиновий шлях», </w:t>
      </w:r>
      <w:proofErr w:type="spellStart"/>
      <w:r w:rsidRPr="00ED6521">
        <w:rPr>
          <w:color w:val="000000"/>
          <w:sz w:val="28"/>
          <w:szCs w:val="28"/>
          <w:lang w:eastAsia="uk-UA"/>
        </w:rPr>
        <w:t>смт</w:t>
      </w:r>
      <w:proofErr w:type="spellEnd"/>
      <w:r w:rsidRPr="00ED6521">
        <w:rPr>
          <w:color w:val="000000"/>
          <w:sz w:val="28"/>
          <w:szCs w:val="28"/>
          <w:lang w:eastAsia="uk-UA"/>
        </w:rPr>
        <w:t xml:space="preserve">. </w:t>
      </w:r>
      <w:proofErr w:type="spellStart"/>
      <w:r w:rsidRPr="00ED6521">
        <w:rPr>
          <w:color w:val="000000"/>
          <w:sz w:val="28"/>
          <w:szCs w:val="28"/>
          <w:lang w:eastAsia="uk-UA"/>
        </w:rPr>
        <w:t>Володимирець</w:t>
      </w:r>
      <w:proofErr w:type="spellEnd"/>
      <w:r w:rsidRPr="00ED6521">
        <w:rPr>
          <w:color w:val="000000"/>
          <w:sz w:val="28"/>
          <w:szCs w:val="28"/>
          <w:lang w:eastAsia="uk-UA"/>
        </w:rPr>
        <w:t>;</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xml:space="preserve">- участь у ІІ Відкритому пісенному фестивалі-конкурсі дитячого-юнацького мистецтва «Волинський зорепад» у смт. </w:t>
      </w:r>
      <w:proofErr w:type="spellStart"/>
      <w:r w:rsidRPr="00ED6521">
        <w:rPr>
          <w:color w:val="000000"/>
          <w:sz w:val="28"/>
          <w:szCs w:val="28"/>
          <w:lang w:eastAsia="uk-UA"/>
        </w:rPr>
        <w:t>Маневичі</w:t>
      </w:r>
      <w:proofErr w:type="spellEnd"/>
      <w:r w:rsidRPr="00ED6521">
        <w:rPr>
          <w:color w:val="000000"/>
          <w:sz w:val="28"/>
          <w:szCs w:val="28"/>
          <w:lang w:eastAsia="uk-UA"/>
        </w:rPr>
        <w:t>;</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урочисті заходи до Дня Державного Прапора України та 28-ї річниці Незалежності України;</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xml:space="preserve">- святкові заходи до Дня міста та обласне свято народної творчості та побуту «Барви </w:t>
      </w:r>
      <w:proofErr w:type="spellStart"/>
      <w:r w:rsidRPr="00ED6521">
        <w:rPr>
          <w:color w:val="000000"/>
          <w:sz w:val="28"/>
          <w:szCs w:val="28"/>
          <w:lang w:eastAsia="uk-UA"/>
        </w:rPr>
        <w:t>Надстир’я</w:t>
      </w:r>
      <w:proofErr w:type="spellEnd"/>
      <w:r w:rsidRPr="00ED6521">
        <w:rPr>
          <w:color w:val="000000"/>
          <w:sz w:val="28"/>
          <w:szCs w:val="28"/>
          <w:lang w:eastAsia="uk-UA"/>
        </w:rPr>
        <w:t>»;</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xml:space="preserve">- тематичні заходи до Дня села </w:t>
      </w:r>
      <w:proofErr w:type="spellStart"/>
      <w:r w:rsidRPr="00ED6521">
        <w:rPr>
          <w:color w:val="000000"/>
          <w:sz w:val="28"/>
          <w:szCs w:val="28"/>
          <w:lang w:eastAsia="uk-UA"/>
        </w:rPr>
        <w:t>Заболоття</w:t>
      </w:r>
      <w:proofErr w:type="spellEnd"/>
      <w:r w:rsidRPr="00ED6521">
        <w:rPr>
          <w:color w:val="000000"/>
          <w:sz w:val="28"/>
          <w:szCs w:val="28"/>
          <w:lang w:eastAsia="uk-UA"/>
        </w:rPr>
        <w:t>;</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участь аматорських колективів центру дозвілля в обласному святі народного мистецтва, історії та побуту «</w:t>
      </w:r>
      <w:proofErr w:type="spellStart"/>
      <w:r w:rsidRPr="00ED6521">
        <w:rPr>
          <w:color w:val="000000"/>
          <w:sz w:val="28"/>
          <w:szCs w:val="28"/>
          <w:lang w:eastAsia="uk-UA"/>
        </w:rPr>
        <w:t>Красносільські</w:t>
      </w:r>
      <w:proofErr w:type="spellEnd"/>
      <w:r w:rsidRPr="00ED6521">
        <w:rPr>
          <w:color w:val="000000"/>
          <w:sz w:val="28"/>
          <w:szCs w:val="28"/>
          <w:lang w:eastAsia="uk-UA"/>
        </w:rPr>
        <w:t xml:space="preserve"> вітряки»;</w:t>
      </w:r>
    </w:p>
    <w:p w:rsidR="00ED6521" w:rsidRPr="00ED6521" w:rsidRDefault="00ED6521" w:rsidP="00ED6521">
      <w:pPr>
        <w:spacing w:line="273" w:lineRule="auto"/>
        <w:ind w:firstLine="709"/>
        <w:jc w:val="both"/>
        <w:rPr>
          <w:lang w:eastAsia="uk-UA"/>
        </w:rPr>
      </w:pPr>
      <w:r w:rsidRPr="00ED6521">
        <w:rPr>
          <w:color w:val="000000"/>
          <w:sz w:val="28"/>
          <w:szCs w:val="28"/>
          <w:lang w:eastAsia="uk-UA"/>
        </w:rPr>
        <w:t>- участь народного аматорського хорового колективу центру дозвілля в обласному відкритому фольклорно-етнографічному фестивалі «Журавлина»;</w:t>
      </w:r>
    </w:p>
    <w:p w:rsidR="00ED6521" w:rsidRPr="00ED6521" w:rsidRDefault="00ED6521" w:rsidP="00ED6521">
      <w:pPr>
        <w:ind w:firstLine="284"/>
        <w:jc w:val="both"/>
        <w:rPr>
          <w:lang w:eastAsia="uk-UA"/>
        </w:rPr>
      </w:pPr>
      <w:r w:rsidRPr="00ED6521">
        <w:rPr>
          <w:color w:val="000000"/>
          <w:sz w:val="28"/>
          <w:szCs w:val="28"/>
          <w:lang w:eastAsia="uk-UA"/>
        </w:rPr>
        <w:t>      - урочисті заходи з нагоди Дня захисника України, Дня українського козацтва та 77-ї річниці створення УПА;</w:t>
      </w:r>
    </w:p>
    <w:p w:rsidR="00ED6521" w:rsidRPr="00ED6521" w:rsidRDefault="00ED6521" w:rsidP="00ED6521">
      <w:pPr>
        <w:ind w:firstLine="284"/>
        <w:jc w:val="both"/>
        <w:rPr>
          <w:lang w:eastAsia="uk-UA"/>
        </w:rPr>
      </w:pPr>
      <w:r w:rsidRPr="00ED6521">
        <w:rPr>
          <w:color w:val="000000"/>
          <w:sz w:val="28"/>
          <w:szCs w:val="28"/>
          <w:lang w:eastAsia="uk-UA"/>
        </w:rPr>
        <w:t>      - урочистості та святковий концерт до Дня працівників соціальної сфери;</w:t>
      </w:r>
    </w:p>
    <w:p w:rsidR="00ED6521" w:rsidRPr="00ED6521" w:rsidRDefault="00ED6521" w:rsidP="00ED6521">
      <w:pPr>
        <w:ind w:firstLine="709"/>
        <w:jc w:val="both"/>
        <w:rPr>
          <w:lang w:eastAsia="uk-UA"/>
        </w:rPr>
      </w:pPr>
      <w:r w:rsidRPr="00ED6521">
        <w:rPr>
          <w:color w:val="000000"/>
          <w:sz w:val="28"/>
          <w:szCs w:val="28"/>
          <w:lang w:eastAsia="uk-UA"/>
        </w:rPr>
        <w:t>- тематичні заходи до Всеукраїнської акції «16 днів проти насильства»;</w:t>
      </w:r>
    </w:p>
    <w:p w:rsidR="00ED6521" w:rsidRPr="00ED6521" w:rsidRDefault="00ED6521" w:rsidP="00ED6521">
      <w:pPr>
        <w:ind w:firstLine="709"/>
        <w:jc w:val="both"/>
        <w:rPr>
          <w:lang w:eastAsia="uk-UA"/>
        </w:rPr>
      </w:pPr>
      <w:r w:rsidRPr="00ED6521">
        <w:rPr>
          <w:color w:val="000000"/>
          <w:sz w:val="28"/>
          <w:szCs w:val="28"/>
          <w:lang w:eastAsia="uk-UA"/>
        </w:rPr>
        <w:t>- вечір відпочинку з нагоди 18-ї річниці створення Центру спілкування молоді з функціональними обмеженнями «Прометей»;</w:t>
      </w:r>
    </w:p>
    <w:p w:rsidR="00ED6521" w:rsidRPr="00ED6521" w:rsidRDefault="00ED6521" w:rsidP="00ED6521">
      <w:pPr>
        <w:ind w:firstLine="709"/>
        <w:jc w:val="both"/>
        <w:rPr>
          <w:lang w:eastAsia="uk-UA"/>
        </w:rPr>
      </w:pPr>
      <w:r w:rsidRPr="00ED6521">
        <w:rPr>
          <w:color w:val="000000"/>
          <w:sz w:val="28"/>
          <w:szCs w:val="28"/>
          <w:lang w:eastAsia="uk-UA"/>
        </w:rPr>
        <w:t>- вечір відпочинку одиноким пенсіонерам та інвалідам міста присвячений Міжнародному дню інвалідів;</w:t>
      </w:r>
    </w:p>
    <w:p w:rsidR="00ED6521" w:rsidRPr="00ED6521" w:rsidRDefault="00ED6521" w:rsidP="00ED6521">
      <w:pPr>
        <w:ind w:firstLine="426"/>
        <w:jc w:val="both"/>
        <w:rPr>
          <w:lang w:eastAsia="uk-UA"/>
        </w:rPr>
      </w:pPr>
      <w:r w:rsidRPr="00ED6521">
        <w:rPr>
          <w:color w:val="000000"/>
          <w:sz w:val="28"/>
          <w:szCs w:val="28"/>
          <w:lang w:eastAsia="uk-UA"/>
        </w:rPr>
        <w:t>    - мітинг – реквієм до Дня Гідності та Свободи України;</w:t>
      </w:r>
    </w:p>
    <w:p w:rsidR="00ED6521" w:rsidRPr="00ED6521" w:rsidRDefault="00ED6521" w:rsidP="00ED6521">
      <w:pPr>
        <w:ind w:firstLine="709"/>
        <w:jc w:val="both"/>
        <w:rPr>
          <w:lang w:eastAsia="uk-UA"/>
        </w:rPr>
      </w:pPr>
      <w:r w:rsidRPr="00ED6521">
        <w:rPr>
          <w:color w:val="000000"/>
          <w:sz w:val="28"/>
          <w:szCs w:val="28"/>
          <w:lang w:eastAsia="uk-UA"/>
        </w:rPr>
        <w:lastRenderedPageBreak/>
        <w:t>- участь у Всеукраїнському фестивалі творчості осіб з обмеженими фізичними можливостями «Барви життя», м. Київ; </w:t>
      </w:r>
    </w:p>
    <w:p w:rsidR="00ED6521" w:rsidRPr="00ED6521" w:rsidRDefault="00ED6521" w:rsidP="00ED6521">
      <w:pPr>
        <w:ind w:firstLine="709"/>
        <w:jc w:val="both"/>
        <w:rPr>
          <w:lang w:eastAsia="uk-UA"/>
        </w:rPr>
      </w:pPr>
      <w:r w:rsidRPr="00ED6521">
        <w:rPr>
          <w:color w:val="000000"/>
          <w:sz w:val="28"/>
          <w:szCs w:val="28"/>
          <w:lang w:eastAsia="uk-UA"/>
        </w:rPr>
        <w:t>- тематичні заходи до Міжнародного дня волонтера;</w:t>
      </w:r>
    </w:p>
    <w:p w:rsidR="00ED6521" w:rsidRPr="00ED6521" w:rsidRDefault="00ED6521" w:rsidP="00ED6521">
      <w:pPr>
        <w:ind w:firstLine="709"/>
        <w:jc w:val="both"/>
        <w:rPr>
          <w:lang w:eastAsia="uk-UA"/>
        </w:rPr>
      </w:pPr>
      <w:r w:rsidRPr="00ED6521">
        <w:rPr>
          <w:color w:val="000000"/>
          <w:sz w:val="28"/>
          <w:szCs w:val="28"/>
          <w:lang w:eastAsia="uk-UA"/>
        </w:rPr>
        <w:t>- загальноміські заходи з вшанування ліквідаторів наслідків на Чорнобильській АЕС;</w:t>
      </w:r>
    </w:p>
    <w:p w:rsidR="00ED6521" w:rsidRPr="00ED6521" w:rsidRDefault="00ED6521" w:rsidP="00ED6521">
      <w:pPr>
        <w:ind w:firstLine="709"/>
        <w:jc w:val="both"/>
        <w:rPr>
          <w:lang w:eastAsia="uk-UA"/>
        </w:rPr>
      </w:pPr>
      <w:r w:rsidRPr="00ED6521">
        <w:rPr>
          <w:color w:val="000000"/>
          <w:sz w:val="28"/>
          <w:szCs w:val="28"/>
          <w:lang w:eastAsia="uk-UA"/>
        </w:rPr>
        <w:t>-  святкове відкриття головної міської новорічної ялинки.</w:t>
      </w:r>
    </w:p>
    <w:p w:rsidR="00ED6521" w:rsidRPr="00ED6521" w:rsidRDefault="00ED6521" w:rsidP="00ED6521">
      <w:pPr>
        <w:ind w:firstLine="709"/>
        <w:jc w:val="both"/>
        <w:rPr>
          <w:lang w:eastAsia="uk-UA"/>
        </w:rPr>
      </w:pPr>
      <w:r w:rsidRPr="00ED6521">
        <w:rPr>
          <w:color w:val="000000"/>
          <w:sz w:val="28"/>
          <w:szCs w:val="28"/>
          <w:lang w:eastAsia="uk-UA"/>
        </w:rPr>
        <w:t xml:space="preserve">У проведенні та організації загальноміських заходів активну участь приймають центр дозвілля, ПСМНЗ </w:t>
      </w:r>
      <w:proofErr w:type="spellStart"/>
      <w:r w:rsidRPr="00ED6521">
        <w:rPr>
          <w:color w:val="000000"/>
          <w:sz w:val="28"/>
          <w:szCs w:val="28"/>
          <w:lang w:eastAsia="uk-UA"/>
        </w:rPr>
        <w:t>Вараська</w:t>
      </w:r>
      <w:proofErr w:type="spellEnd"/>
      <w:r w:rsidRPr="00ED6521">
        <w:rPr>
          <w:color w:val="000000"/>
          <w:sz w:val="28"/>
          <w:szCs w:val="28"/>
          <w:lang w:eastAsia="uk-UA"/>
        </w:rPr>
        <w:t xml:space="preserve"> дитяча музична школа, міські бібліотеки та БДЮТ.</w:t>
      </w:r>
    </w:p>
    <w:p w:rsidR="00B75103" w:rsidRDefault="00B75103" w:rsidP="00B75103">
      <w:pPr>
        <w:pStyle w:val="a4"/>
        <w:rPr>
          <w:b/>
          <w:i/>
          <w:sz w:val="28"/>
        </w:rPr>
      </w:pPr>
    </w:p>
    <w:p w:rsidR="00583643" w:rsidRDefault="00583643" w:rsidP="00172CF8">
      <w:pPr>
        <w:rPr>
          <w:sz w:val="28"/>
          <w:szCs w:val="28"/>
        </w:rPr>
      </w:pPr>
    </w:p>
    <w:p w:rsidR="00172CF8" w:rsidRDefault="00ED6521" w:rsidP="00172CF8">
      <w:pPr>
        <w:rPr>
          <w:sz w:val="28"/>
          <w:szCs w:val="28"/>
        </w:rPr>
      </w:pPr>
      <w:r>
        <w:rPr>
          <w:sz w:val="28"/>
          <w:szCs w:val="28"/>
        </w:rPr>
        <w:t xml:space="preserve">         Начальник                                                                      Оксана САВОНІК</w:t>
      </w:r>
    </w:p>
    <w:p w:rsidR="00172CF8" w:rsidRDefault="00172CF8" w:rsidP="00172CF8">
      <w:pPr>
        <w:rPr>
          <w:sz w:val="28"/>
          <w:szCs w:val="28"/>
        </w:rPr>
      </w:pPr>
    </w:p>
    <w:p w:rsidR="00172CF8" w:rsidRDefault="00ED6521" w:rsidP="00172CF8">
      <w:pPr>
        <w:rPr>
          <w:szCs w:val="28"/>
        </w:rPr>
      </w:pPr>
      <w:proofErr w:type="spellStart"/>
      <w:r>
        <w:rPr>
          <w:szCs w:val="28"/>
        </w:rPr>
        <w:t>Блінова</w:t>
      </w:r>
      <w:proofErr w:type="spellEnd"/>
      <w:r>
        <w:rPr>
          <w:szCs w:val="28"/>
        </w:rPr>
        <w:t xml:space="preserve"> Дар’я</w:t>
      </w:r>
    </w:p>
    <w:p w:rsidR="001B7757" w:rsidRDefault="009C5E30">
      <w:r>
        <w:rPr>
          <w:szCs w:val="28"/>
        </w:rPr>
        <w:t>2-40-22</w:t>
      </w:r>
    </w:p>
    <w:sectPr w:rsidR="001B7757" w:rsidSect="00EB0503">
      <w:pgSz w:w="11906" w:h="16838"/>
      <w:pgMar w:top="1135"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0732"/>
    <w:multiLevelType w:val="hybridMultilevel"/>
    <w:tmpl w:val="198086CE"/>
    <w:lvl w:ilvl="0" w:tplc="3CE6C542">
      <w:start w:val="23"/>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78C31E5F"/>
    <w:multiLevelType w:val="hybridMultilevel"/>
    <w:tmpl w:val="26A2790C"/>
    <w:lvl w:ilvl="0" w:tplc="B56CA832">
      <w:start w:val="4"/>
      <w:numFmt w:val="bullet"/>
      <w:lvlText w:val="-"/>
      <w:lvlJc w:val="left"/>
      <w:pPr>
        <w:ind w:left="1035" w:hanging="360"/>
      </w:pPr>
      <w:rPr>
        <w:rFonts w:ascii="Times New Roman" w:eastAsia="Times New Roman" w:hAnsi="Times New Roman" w:cs="Times New Roman" w:hint="default"/>
      </w:rPr>
    </w:lvl>
    <w:lvl w:ilvl="1" w:tplc="04220003">
      <w:start w:val="1"/>
      <w:numFmt w:val="bullet"/>
      <w:lvlText w:val="o"/>
      <w:lvlJc w:val="left"/>
      <w:pPr>
        <w:ind w:left="1755" w:hanging="360"/>
      </w:pPr>
      <w:rPr>
        <w:rFonts w:ascii="Courier New" w:hAnsi="Courier New" w:cs="Courier New" w:hint="default"/>
      </w:rPr>
    </w:lvl>
    <w:lvl w:ilvl="2" w:tplc="04220005">
      <w:start w:val="1"/>
      <w:numFmt w:val="bullet"/>
      <w:lvlText w:val=""/>
      <w:lvlJc w:val="left"/>
      <w:pPr>
        <w:ind w:left="2475" w:hanging="360"/>
      </w:pPr>
      <w:rPr>
        <w:rFonts w:ascii="Wingdings" w:hAnsi="Wingdings" w:hint="default"/>
      </w:rPr>
    </w:lvl>
    <w:lvl w:ilvl="3" w:tplc="04220001">
      <w:start w:val="1"/>
      <w:numFmt w:val="bullet"/>
      <w:lvlText w:val=""/>
      <w:lvlJc w:val="left"/>
      <w:pPr>
        <w:ind w:left="3195" w:hanging="360"/>
      </w:pPr>
      <w:rPr>
        <w:rFonts w:ascii="Symbol" w:hAnsi="Symbol" w:hint="default"/>
      </w:rPr>
    </w:lvl>
    <w:lvl w:ilvl="4" w:tplc="04220003">
      <w:start w:val="1"/>
      <w:numFmt w:val="bullet"/>
      <w:lvlText w:val="o"/>
      <w:lvlJc w:val="left"/>
      <w:pPr>
        <w:ind w:left="3915" w:hanging="360"/>
      </w:pPr>
      <w:rPr>
        <w:rFonts w:ascii="Courier New" w:hAnsi="Courier New" w:cs="Courier New" w:hint="default"/>
      </w:rPr>
    </w:lvl>
    <w:lvl w:ilvl="5" w:tplc="04220005">
      <w:start w:val="1"/>
      <w:numFmt w:val="bullet"/>
      <w:lvlText w:val=""/>
      <w:lvlJc w:val="left"/>
      <w:pPr>
        <w:ind w:left="4635" w:hanging="360"/>
      </w:pPr>
      <w:rPr>
        <w:rFonts w:ascii="Wingdings" w:hAnsi="Wingdings" w:hint="default"/>
      </w:rPr>
    </w:lvl>
    <w:lvl w:ilvl="6" w:tplc="04220001">
      <w:start w:val="1"/>
      <w:numFmt w:val="bullet"/>
      <w:lvlText w:val=""/>
      <w:lvlJc w:val="left"/>
      <w:pPr>
        <w:ind w:left="5355" w:hanging="360"/>
      </w:pPr>
      <w:rPr>
        <w:rFonts w:ascii="Symbol" w:hAnsi="Symbol" w:hint="default"/>
      </w:rPr>
    </w:lvl>
    <w:lvl w:ilvl="7" w:tplc="04220003">
      <w:start w:val="1"/>
      <w:numFmt w:val="bullet"/>
      <w:lvlText w:val="o"/>
      <w:lvlJc w:val="left"/>
      <w:pPr>
        <w:ind w:left="6075" w:hanging="360"/>
      </w:pPr>
      <w:rPr>
        <w:rFonts w:ascii="Courier New" w:hAnsi="Courier New" w:cs="Courier New" w:hint="default"/>
      </w:rPr>
    </w:lvl>
    <w:lvl w:ilvl="8" w:tplc="04220005">
      <w:start w:val="1"/>
      <w:numFmt w:val="bullet"/>
      <w:lvlText w:val=""/>
      <w:lvlJc w:val="left"/>
      <w:pPr>
        <w:ind w:left="67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800"/>
    <w:rsid w:val="00073E39"/>
    <w:rsid w:val="0008557A"/>
    <w:rsid w:val="000E44C5"/>
    <w:rsid w:val="001115D7"/>
    <w:rsid w:val="00161A0D"/>
    <w:rsid w:val="00172CF8"/>
    <w:rsid w:val="001B7757"/>
    <w:rsid w:val="001E5E7D"/>
    <w:rsid w:val="0020245B"/>
    <w:rsid w:val="00245B57"/>
    <w:rsid w:val="002B128B"/>
    <w:rsid w:val="002E486F"/>
    <w:rsid w:val="0033240A"/>
    <w:rsid w:val="003E6360"/>
    <w:rsid w:val="003E6B8F"/>
    <w:rsid w:val="00415AC2"/>
    <w:rsid w:val="00470800"/>
    <w:rsid w:val="00470CB0"/>
    <w:rsid w:val="004B0898"/>
    <w:rsid w:val="004E2DBA"/>
    <w:rsid w:val="004E746D"/>
    <w:rsid w:val="0055123F"/>
    <w:rsid w:val="00574ABB"/>
    <w:rsid w:val="00583643"/>
    <w:rsid w:val="005B0D09"/>
    <w:rsid w:val="0062433E"/>
    <w:rsid w:val="0062558D"/>
    <w:rsid w:val="0074457A"/>
    <w:rsid w:val="007C2E98"/>
    <w:rsid w:val="007D4113"/>
    <w:rsid w:val="0085353F"/>
    <w:rsid w:val="008D14C0"/>
    <w:rsid w:val="008F31E8"/>
    <w:rsid w:val="0092430A"/>
    <w:rsid w:val="00961CCC"/>
    <w:rsid w:val="009C2C04"/>
    <w:rsid w:val="009C5E30"/>
    <w:rsid w:val="009F2628"/>
    <w:rsid w:val="009F6E89"/>
    <w:rsid w:val="00A23320"/>
    <w:rsid w:val="00A81ED3"/>
    <w:rsid w:val="00AE3F5B"/>
    <w:rsid w:val="00AF4BFB"/>
    <w:rsid w:val="00B2659D"/>
    <w:rsid w:val="00B663E5"/>
    <w:rsid w:val="00B75103"/>
    <w:rsid w:val="00B7662A"/>
    <w:rsid w:val="00B82D4A"/>
    <w:rsid w:val="00C00544"/>
    <w:rsid w:val="00C163EB"/>
    <w:rsid w:val="00CE113E"/>
    <w:rsid w:val="00D4764E"/>
    <w:rsid w:val="00D50294"/>
    <w:rsid w:val="00DA40ED"/>
    <w:rsid w:val="00E76324"/>
    <w:rsid w:val="00EB0503"/>
    <w:rsid w:val="00ED6521"/>
    <w:rsid w:val="00F324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CF8"/>
    <w:pPr>
      <w:keepNext/>
      <w:jc w:val="center"/>
      <w:outlineLvl w:val="0"/>
    </w:pPr>
    <w:rPr>
      <w:b/>
      <w:bCs/>
      <w:sz w:val="28"/>
    </w:rPr>
  </w:style>
  <w:style w:type="paragraph" w:styleId="2">
    <w:name w:val="heading 2"/>
    <w:basedOn w:val="a"/>
    <w:next w:val="a"/>
    <w:link w:val="20"/>
    <w:semiHidden/>
    <w:unhideWhenUsed/>
    <w:qFormat/>
    <w:rsid w:val="00172CF8"/>
    <w:pPr>
      <w:keepNext/>
      <w:pBdr>
        <w:top w:val="thinThickSmallGap" w:sz="24" w:space="1" w:color="auto"/>
      </w:pBdr>
      <w:outlineLvl w:val="1"/>
    </w:pPr>
    <w:rPr>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CF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172CF8"/>
    <w:rPr>
      <w:rFonts w:ascii="Times New Roman" w:eastAsia="Times New Roman" w:hAnsi="Times New Roman" w:cs="Times New Roman"/>
      <w:b/>
      <w:bCs/>
      <w:iCs/>
      <w:sz w:val="24"/>
      <w:szCs w:val="24"/>
      <w:lang w:eastAsia="ru-RU"/>
    </w:rPr>
  </w:style>
  <w:style w:type="paragraph" w:styleId="a3">
    <w:name w:val="caption"/>
    <w:basedOn w:val="a"/>
    <w:next w:val="a"/>
    <w:semiHidden/>
    <w:unhideWhenUsed/>
    <w:qFormat/>
    <w:rsid w:val="00172CF8"/>
    <w:pPr>
      <w:jc w:val="center"/>
    </w:pPr>
    <w:rPr>
      <w:b/>
      <w:sz w:val="28"/>
    </w:rPr>
  </w:style>
  <w:style w:type="paragraph" w:styleId="a4">
    <w:name w:val="No Spacing"/>
    <w:uiPriority w:val="1"/>
    <w:qFormat/>
    <w:rsid w:val="00172CF8"/>
    <w:pPr>
      <w:spacing w:after="0" w:line="240" w:lineRule="auto"/>
    </w:pPr>
    <w:rPr>
      <w:rFonts w:ascii="Times New Roman" w:eastAsia="Times New Roman" w:hAnsi="Times New Roman" w:cs="Times New Roman"/>
      <w:sz w:val="20"/>
      <w:szCs w:val="20"/>
      <w:lang w:eastAsia="ru-RU"/>
    </w:rPr>
  </w:style>
  <w:style w:type="character" w:customStyle="1" w:styleId="11">
    <w:name w:val="Заголовок №1_"/>
    <w:link w:val="12"/>
    <w:locked/>
    <w:rsid w:val="00172CF8"/>
    <w:rPr>
      <w:rFonts w:ascii="Arial" w:hAnsi="Arial" w:cs="Arial"/>
      <w:b/>
      <w:bCs/>
      <w:i/>
      <w:iCs/>
      <w:sz w:val="26"/>
      <w:szCs w:val="26"/>
      <w:shd w:val="clear" w:color="auto" w:fill="FFFFFF"/>
    </w:rPr>
  </w:style>
  <w:style w:type="paragraph" w:customStyle="1" w:styleId="12">
    <w:name w:val="Заголовок №1"/>
    <w:basedOn w:val="a"/>
    <w:link w:val="11"/>
    <w:rsid w:val="00172CF8"/>
    <w:pPr>
      <w:widowControl w:val="0"/>
      <w:shd w:val="clear" w:color="auto" w:fill="FFFFFF"/>
      <w:spacing w:after="480" w:line="566" w:lineRule="exact"/>
      <w:ind w:firstLine="1380"/>
      <w:outlineLvl w:val="0"/>
    </w:pPr>
    <w:rPr>
      <w:rFonts w:ascii="Arial" w:eastAsiaTheme="minorHAnsi" w:hAnsi="Arial" w:cs="Arial"/>
      <w:b/>
      <w:bCs/>
      <w:i/>
      <w:iCs/>
      <w:sz w:val="26"/>
      <w:szCs w:val="26"/>
      <w:lang w:eastAsia="en-US"/>
    </w:rPr>
  </w:style>
  <w:style w:type="paragraph" w:styleId="21">
    <w:name w:val="Body Text 2"/>
    <w:basedOn w:val="a"/>
    <w:link w:val="22"/>
    <w:semiHidden/>
    <w:unhideWhenUsed/>
    <w:rsid w:val="00245B57"/>
    <w:pPr>
      <w:spacing w:after="120" w:line="480" w:lineRule="auto"/>
    </w:pPr>
  </w:style>
  <w:style w:type="character" w:customStyle="1" w:styleId="22">
    <w:name w:val="Основной текст 2 Знак"/>
    <w:basedOn w:val="a0"/>
    <w:link w:val="21"/>
    <w:semiHidden/>
    <w:rsid w:val="00245B57"/>
    <w:rPr>
      <w:rFonts w:ascii="Times New Roman" w:eastAsia="Times New Roman" w:hAnsi="Times New Roman" w:cs="Times New Roman"/>
      <w:sz w:val="24"/>
      <w:szCs w:val="24"/>
      <w:lang w:eastAsia="ru-RU"/>
    </w:rPr>
  </w:style>
  <w:style w:type="paragraph" w:styleId="a5">
    <w:name w:val="List Paragraph"/>
    <w:basedOn w:val="a"/>
    <w:uiPriority w:val="34"/>
    <w:qFormat/>
    <w:rsid w:val="00245B57"/>
    <w:pPr>
      <w:ind w:left="720"/>
      <w:contextualSpacing/>
    </w:pPr>
  </w:style>
  <w:style w:type="paragraph" w:styleId="a6">
    <w:name w:val="Body Text"/>
    <w:basedOn w:val="a"/>
    <w:link w:val="a7"/>
    <w:uiPriority w:val="99"/>
    <w:semiHidden/>
    <w:unhideWhenUsed/>
    <w:rsid w:val="00B75103"/>
    <w:pPr>
      <w:spacing w:after="120"/>
    </w:pPr>
  </w:style>
  <w:style w:type="character" w:customStyle="1" w:styleId="a7">
    <w:name w:val="Основной текст Знак"/>
    <w:basedOn w:val="a0"/>
    <w:link w:val="a6"/>
    <w:uiPriority w:val="99"/>
    <w:semiHidden/>
    <w:rsid w:val="00B75103"/>
    <w:rPr>
      <w:rFonts w:ascii="Times New Roman" w:eastAsia="Times New Roman" w:hAnsi="Times New Roman" w:cs="Times New Roman"/>
      <w:sz w:val="24"/>
      <w:szCs w:val="24"/>
      <w:lang w:eastAsia="ru-RU"/>
    </w:rPr>
  </w:style>
  <w:style w:type="paragraph" w:customStyle="1" w:styleId="220">
    <w:name w:val="Основной текст 22"/>
    <w:basedOn w:val="a"/>
    <w:rsid w:val="00B75103"/>
    <w:pPr>
      <w:suppressAutoHyphens/>
      <w:jc w:val="both"/>
    </w:pPr>
    <w:rPr>
      <w:lang w:eastAsia="zh-CN"/>
    </w:rPr>
  </w:style>
  <w:style w:type="character" w:styleId="a8">
    <w:name w:val="Emphasis"/>
    <w:basedOn w:val="a0"/>
    <w:uiPriority w:val="20"/>
    <w:qFormat/>
    <w:rsid w:val="00A81ED3"/>
    <w:rPr>
      <w:i/>
      <w:iCs/>
    </w:rPr>
  </w:style>
  <w:style w:type="paragraph" w:styleId="a9">
    <w:name w:val="Normal (Web)"/>
    <w:basedOn w:val="a"/>
    <w:uiPriority w:val="99"/>
    <w:semiHidden/>
    <w:unhideWhenUsed/>
    <w:rsid w:val="00D4764E"/>
    <w:pPr>
      <w:spacing w:before="100" w:beforeAutospacing="1" w:after="100" w:afterAutospacing="1"/>
    </w:pPr>
    <w:rPr>
      <w:lang w:eastAsia="uk-UA"/>
    </w:rPr>
  </w:style>
  <w:style w:type="paragraph" w:styleId="aa">
    <w:name w:val="Balloon Text"/>
    <w:basedOn w:val="a"/>
    <w:link w:val="ab"/>
    <w:uiPriority w:val="99"/>
    <w:semiHidden/>
    <w:unhideWhenUsed/>
    <w:rsid w:val="00EB0503"/>
    <w:rPr>
      <w:rFonts w:ascii="Segoe UI" w:hAnsi="Segoe UI" w:cs="Segoe UI"/>
      <w:sz w:val="18"/>
      <w:szCs w:val="18"/>
    </w:rPr>
  </w:style>
  <w:style w:type="character" w:customStyle="1" w:styleId="ab">
    <w:name w:val="Текст выноски Знак"/>
    <w:basedOn w:val="a0"/>
    <w:link w:val="aa"/>
    <w:uiPriority w:val="99"/>
    <w:semiHidden/>
    <w:rsid w:val="00EB0503"/>
    <w:rPr>
      <w:rFonts w:ascii="Segoe UI" w:eastAsia="Times New Roman" w:hAnsi="Segoe UI" w:cs="Segoe UI"/>
      <w:sz w:val="18"/>
      <w:szCs w:val="18"/>
      <w:lang w:eastAsia="ru-RU"/>
    </w:rPr>
  </w:style>
  <w:style w:type="paragraph" w:customStyle="1" w:styleId="docdata">
    <w:name w:val="docdata"/>
    <w:aliases w:val="docy,v5,39709,baiaagaaboqcaaadn5uaaavflqaaaaaaaaaaaaaaaaaaaaaaaaaaaaaaaaaaaaaaaaaaaaaaaaaaaaaaaaaaaaaaaaaaaaaaaaaaaaaaaaaaaaaaaaaaaaaaaaaaaaaaaaaaaaaaaaaaaaaaaaaaaaaaaaaaaaaaaaaaaaaaaaaaaaaaaaaaaaaaaaaaaaaaaaaaaaaaaaaaaaaaaaaaaaaaaaaaaaaaaaaaaaa"/>
    <w:basedOn w:val="a"/>
    <w:rsid w:val="00ED6521"/>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divs>
    <w:div w:id="21369418">
      <w:bodyDiv w:val="1"/>
      <w:marLeft w:val="0"/>
      <w:marRight w:val="0"/>
      <w:marTop w:val="0"/>
      <w:marBottom w:val="0"/>
      <w:divBdr>
        <w:top w:val="none" w:sz="0" w:space="0" w:color="auto"/>
        <w:left w:val="none" w:sz="0" w:space="0" w:color="auto"/>
        <w:bottom w:val="none" w:sz="0" w:space="0" w:color="auto"/>
        <w:right w:val="none" w:sz="0" w:space="0" w:color="auto"/>
      </w:divBdr>
    </w:div>
    <w:div w:id="268659299">
      <w:bodyDiv w:val="1"/>
      <w:marLeft w:val="0"/>
      <w:marRight w:val="0"/>
      <w:marTop w:val="0"/>
      <w:marBottom w:val="0"/>
      <w:divBdr>
        <w:top w:val="none" w:sz="0" w:space="0" w:color="auto"/>
        <w:left w:val="none" w:sz="0" w:space="0" w:color="auto"/>
        <w:bottom w:val="none" w:sz="0" w:space="0" w:color="auto"/>
        <w:right w:val="none" w:sz="0" w:space="0" w:color="auto"/>
      </w:divBdr>
    </w:div>
    <w:div w:id="498930333">
      <w:bodyDiv w:val="1"/>
      <w:marLeft w:val="0"/>
      <w:marRight w:val="0"/>
      <w:marTop w:val="0"/>
      <w:marBottom w:val="0"/>
      <w:divBdr>
        <w:top w:val="none" w:sz="0" w:space="0" w:color="auto"/>
        <w:left w:val="none" w:sz="0" w:space="0" w:color="auto"/>
        <w:bottom w:val="none" w:sz="0" w:space="0" w:color="auto"/>
        <w:right w:val="none" w:sz="0" w:space="0" w:color="auto"/>
      </w:divBdr>
    </w:div>
    <w:div w:id="783231895">
      <w:bodyDiv w:val="1"/>
      <w:marLeft w:val="0"/>
      <w:marRight w:val="0"/>
      <w:marTop w:val="0"/>
      <w:marBottom w:val="0"/>
      <w:divBdr>
        <w:top w:val="none" w:sz="0" w:space="0" w:color="auto"/>
        <w:left w:val="none" w:sz="0" w:space="0" w:color="auto"/>
        <w:bottom w:val="none" w:sz="0" w:space="0" w:color="auto"/>
        <w:right w:val="none" w:sz="0" w:space="0" w:color="auto"/>
      </w:divBdr>
    </w:div>
    <w:div w:id="14388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5</Pages>
  <Words>6439</Words>
  <Characters>3671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Userr</cp:lastModifiedBy>
  <cp:revision>30</cp:revision>
  <cp:lastPrinted>2020-02-06T09:50:00Z</cp:lastPrinted>
  <dcterms:created xsi:type="dcterms:W3CDTF">2017-09-19T08:12:00Z</dcterms:created>
  <dcterms:modified xsi:type="dcterms:W3CDTF">2020-02-07T07:08:00Z</dcterms:modified>
</cp:coreProperties>
</file>